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Document.xml" ContentType="application/vnd.openxmlformats-officedocument.wordprocessingml.people+xml"/>
  <Override PartName="/word/commentsDocument.xml" ContentType="application/vnd.openxmlformats-officedocument.wordprocessingml.comments+xml"/>
  <Override PartName="/word/commentsExtendedDocument.xml" ContentType="application/vnd.openxmlformats-officedocument.wordprocessingml.commentsExtended+xml"/>
  <Override PartName="/word/commentsIdsDocument.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FAC87A" w14:textId="77777777" w:rsidR="0018752C" w:rsidRDefault="0018752C">
      <w:pPr>
        <w:pStyle w:val="berschrift1"/>
        <w:jc w:val="both"/>
        <w:rPr>
          <w:rFonts w:ascii="Avenir Book" w:eastAsiaTheme="minorHAnsi" w:hAnsi="Avenir Book" w:cstheme="minorBidi"/>
          <w:b w:val="0"/>
          <w:bCs w:val="0"/>
          <w:color w:val="808080"/>
          <w:sz w:val="22"/>
          <w:szCs w:val="22"/>
          <w:lang w:val="en-US"/>
        </w:rPr>
      </w:pPr>
    </w:p>
    <w:p w14:paraId="3DE9CE81" w14:textId="77777777" w:rsidR="0018752C" w:rsidRDefault="0018752C"/>
    <w:p w14:paraId="4DA41111" w14:textId="77777777" w:rsidR="0018752C" w:rsidRDefault="0018752C"/>
    <w:p w14:paraId="2A2F89BA" w14:textId="77777777" w:rsidR="0018752C" w:rsidRDefault="0018752C"/>
    <w:p w14:paraId="7CC36228" w14:textId="77777777" w:rsidR="0018752C" w:rsidRDefault="0018752C"/>
    <w:p w14:paraId="6E99A492" w14:textId="77777777" w:rsidR="0018752C" w:rsidRDefault="0018752C"/>
    <w:p w14:paraId="174B619D" w14:textId="77777777" w:rsidR="0018752C" w:rsidRDefault="0018752C"/>
    <w:p w14:paraId="41EC7F27" w14:textId="77777777" w:rsidR="0018752C" w:rsidRDefault="0018752C"/>
    <w:p w14:paraId="28D6E112" w14:textId="77777777" w:rsidR="0018752C" w:rsidRDefault="0018752C"/>
    <w:p w14:paraId="56854A93" w14:textId="77777777" w:rsidR="0018752C" w:rsidRDefault="0018752C"/>
    <w:p w14:paraId="528ADDD7" w14:textId="77777777" w:rsidR="0018752C" w:rsidRDefault="0018752C"/>
    <w:tbl>
      <w:tblPr>
        <w:tblStyle w:val="Tabellenraster"/>
        <w:tblpPr w:leftFromText="141" w:rightFromText="141" w:vertAnchor="page" w:horzAnchor="page" w:tblpX="1480" w:tblpY="7385"/>
        <w:tblW w:w="155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gridCol w:w="5954"/>
      </w:tblGrid>
      <w:tr w:rsidR="00F70348" w14:paraId="07270531" w14:textId="77777777" w:rsidTr="00A0037F">
        <w:trPr>
          <w:trHeight w:val="2348"/>
        </w:trPr>
        <w:tc>
          <w:tcPr>
            <w:tcW w:w="3346" w:type="dxa"/>
            <w:tcBorders>
              <w:right w:val="single" w:sz="36" w:space="0" w:color="004570"/>
            </w:tcBorders>
          </w:tcPr>
          <w:p w14:paraId="346D6549" w14:textId="202E68BE" w:rsidR="00F70348" w:rsidRDefault="00F70348" w:rsidP="00F70348">
            <w:pPr>
              <w:jc w:val="center"/>
              <w:rPr>
                <w:rFonts w:cstheme="minorHAnsi"/>
                <w:color w:val="004571"/>
                <w:sz w:val="48"/>
                <w:szCs w:val="72"/>
                <w:lang w:val="en-US"/>
              </w:rPr>
            </w:pPr>
            <w:r>
              <w:rPr>
                <w:rFonts w:eastAsia="BatangChe" w:cstheme="minorHAnsi"/>
                <w:color w:val="004571"/>
                <w:sz w:val="56"/>
                <w:szCs w:val="56"/>
                <w:lang w:val="en-US"/>
              </w:rPr>
              <w:t>STEMkey-Modul IO4</w:t>
            </w:r>
          </w:p>
          <w:p w14:paraId="63D375BD" w14:textId="77777777" w:rsidR="00F70348" w:rsidRDefault="00F70348" w:rsidP="00F70348">
            <w:pPr>
              <w:jc w:val="center"/>
              <w:rPr>
                <w:rFonts w:ascii="Avenir Book" w:hAnsi="Avenir Book" w:cs="Arial"/>
              </w:rPr>
            </w:pPr>
            <w:r>
              <w:rPr>
                <w:rFonts w:ascii="Avenir Book" w:hAnsi="Avenir Book" w:cstheme="minorHAnsi"/>
                <w:noProof/>
                <w:lang w:eastAsia="de-DE"/>
              </w:rPr>
              <w:drawing>
                <wp:inline distT="0" distB="0" distL="0" distR="0" wp14:anchorId="67A423C5" wp14:editId="1EFD24A5">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8"/>
                          <a:stretch/>
                        </pic:blipFill>
                        <pic:spPr bwMode="auto">
                          <a:xfrm>
                            <a:off x="0" y="0"/>
                            <a:ext cx="1747547" cy="594742"/>
                          </a:xfrm>
                          <a:prstGeom prst="rect">
                            <a:avLst/>
                          </a:prstGeom>
                        </pic:spPr>
                      </pic:pic>
                    </a:graphicData>
                  </a:graphic>
                </wp:inline>
              </w:drawing>
            </w:r>
          </w:p>
        </w:tc>
        <w:tc>
          <w:tcPr>
            <w:tcW w:w="303" w:type="dxa"/>
            <w:tcBorders>
              <w:left w:val="single" w:sz="36" w:space="0" w:color="004570"/>
            </w:tcBorders>
          </w:tcPr>
          <w:p w14:paraId="4258B3CB" w14:textId="77777777" w:rsidR="00F70348" w:rsidRDefault="00F70348" w:rsidP="00F70348">
            <w:pPr>
              <w:pStyle w:val="berschrift1"/>
              <w:spacing w:before="0"/>
              <w:rPr>
                <w:rFonts w:ascii="Avenir Book" w:eastAsia="BatangChe" w:hAnsi="Avenir Book" w:cs="Arial" w:hint="eastAsia"/>
                <w:color w:val="004571"/>
                <w:sz w:val="40"/>
                <w:szCs w:val="40"/>
                <w:lang w:val="en-US"/>
              </w:rPr>
            </w:pPr>
          </w:p>
        </w:tc>
        <w:tc>
          <w:tcPr>
            <w:tcW w:w="5954" w:type="dxa"/>
            <w:tcBorders>
              <w:left w:val="none" w:sz="4" w:space="0" w:color="000000"/>
              <w:right w:val="none" w:sz="4" w:space="0" w:color="000000"/>
            </w:tcBorders>
            <w:vAlign w:val="center"/>
          </w:tcPr>
          <w:p w14:paraId="5CA25927" w14:textId="77777777" w:rsidR="00F70348" w:rsidRPr="0073771F" w:rsidRDefault="00F70348" w:rsidP="003F6D3D">
            <w:pPr>
              <w:rPr>
                <w:rFonts w:asciiTheme="majorHAnsi" w:eastAsia="BatangChe" w:hAnsiTheme="majorHAnsi" w:cs="Arial"/>
                <w:b/>
                <w:bCs/>
                <w:color w:val="004571"/>
                <w:sz w:val="56"/>
                <w:szCs w:val="72"/>
                <w:lang w:val="en-GB"/>
              </w:rPr>
            </w:pPr>
            <w:r w:rsidRPr="0073771F">
              <w:rPr>
                <w:rFonts w:asciiTheme="majorHAnsi" w:eastAsia="BatangChe" w:hAnsiTheme="majorHAnsi" w:cs="Arial"/>
                <w:b/>
                <w:bCs/>
                <w:color w:val="004571"/>
                <w:sz w:val="56"/>
                <w:szCs w:val="72"/>
                <w:lang w:val="en-GB"/>
              </w:rPr>
              <w:t>Anatomie und Physiologie des Menschen mit Smartphones</w:t>
            </w:r>
          </w:p>
          <w:p w14:paraId="5B430F66" w14:textId="77777777" w:rsidR="00F70348" w:rsidRPr="003C5736" w:rsidRDefault="00F70348" w:rsidP="00F70348">
            <w:pPr>
              <w:jc w:val="both"/>
              <w:rPr>
                <w:rFonts w:asciiTheme="majorHAnsi" w:hAnsiTheme="majorHAnsi" w:cs="Arial"/>
                <w:color w:val="004571"/>
                <w:sz w:val="36"/>
                <w:szCs w:val="36"/>
                <w:lang w:val="en-GB"/>
              </w:rPr>
            </w:pPr>
            <w:r w:rsidRPr="003C5736">
              <w:rPr>
                <w:rFonts w:asciiTheme="majorHAnsi" w:hAnsiTheme="majorHAnsi" w:cs="Arial"/>
                <w:b/>
                <w:bCs/>
                <w:color w:val="004571"/>
                <w:sz w:val="36"/>
                <w:szCs w:val="36"/>
                <w:lang w:val="en-GB"/>
              </w:rPr>
              <w:t>Die Autoren: Andrej Šorgo &amp; Vida Lang</w:t>
            </w:r>
          </w:p>
          <w:p w14:paraId="4E5E7223" w14:textId="77777777" w:rsidR="00F70348" w:rsidRDefault="00F70348" w:rsidP="00F70348">
            <w:pPr>
              <w:pStyle w:val="berschrift1"/>
              <w:spacing w:before="0"/>
              <w:jc w:val="right"/>
              <w:rPr>
                <w:rFonts w:asciiTheme="minorHAnsi" w:eastAsia="BatangChe" w:hAnsiTheme="minorHAnsi" w:cstheme="minorHAnsi"/>
                <w:color w:val="004571"/>
                <w:sz w:val="40"/>
                <w:szCs w:val="40"/>
                <w:lang w:val="en-US"/>
              </w:rPr>
            </w:pPr>
          </w:p>
        </w:tc>
        <w:tc>
          <w:tcPr>
            <w:tcW w:w="5954" w:type="dxa"/>
            <w:tcBorders>
              <w:left w:val="none" w:sz="4" w:space="0" w:color="000000"/>
            </w:tcBorders>
            <w:vAlign w:val="center"/>
          </w:tcPr>
          <w:p w14:paraId="5FF64E4F" w14:textId="49EAC398" w:rsidR="00F70348" w:rsidRDefault="00F70348" w:rsidP="00F70348">
            <w:pPr>
              <w:pStyle w:val="berschrift1"/>
              <w:spacing w:before="0"/>
              <w:jc w:val="right"/>
              <w:rPr>
                <w:rFonts w:asciiTheme="minorHAnsi" w:eastAsia="BatangChe" w:hAnsiTheme="minorHAnsi" w:cstheme="minorHAnsi"/>
                <w:color w:val="004571"/>
                <w:sz w:val="40"/>
                <w:szCs w:val="40"/>
                <w:lang w:val="en-US"/>
              </w:rPr>
            </w:pPr>
            <w:r>
              <w:rPr>
                <w:rFonts w:asciiTheme="minorHAnsi" w:eastAsia="BatangChe" w:hAnsiTheme="minorHAnsi" w:cstheme="minorHAnsi"/>
                <w:color w:val="004571"/>
                <w:sz w:val="40"/>
                <w:szCs w:val="40"/>
                <w:lang w:val="en-US"/>
              </w:rPr>
              <w:t>Titel</w:t>
            </w:r>
          </w:p>
        </w:tc>
      </w:tr>
    </w:tbl>
    <w:p w14:paraId="7EFEF021" w14:textId="77777777" w:rsidR="0018752C" w:rsidRDefault="0018752C">
      <w:pPr>
        <w:rPr>
          <w:lang w:val="en-US"/>
        </w:rPr>
      </w:pPr>
    </w:p>
    <w:p w14:paraId="154F1F32" w14:textId="77777777" w:rsidR="0018752C" w:rsidRDefault="0018752C">
      <w:pPr>
        <w:pStyle w:val="berschrift1"/>
        <w:spacing w:before="360" w:after="360" w:line="240" w:lineRule="auto"/>
        <w:jc w:val="center"/>
        <w:rPr>
          <w:rFonts w:ascii="Avenir Book" w:eastAsia="BatangChe" w:hAnsi="Avenir Book" w:cs="Arial" w:hint="eastAsia"/>
          <w:color w:val="9DA954"/>
          <w:sz w:val="96"/>
          <w:szCs w:val="96"/>
          <w:lang w:val="en-US"/>
        </w:rPr>
      </w:pPr>
    </w:p>
    <w:p w14:paraId="176C88B9" w14:textId="65B777D7" w:rsidR="0018752C" w:rsidRDefault="00F20508">
      <w:pPr>
        <w:pStyle w:val="berschrift1"/>
        <w:spacing w:before="360" w:after="360" w:line="240" w:lineRule="auto"/>
        <w:jc w:val="center"/>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Aktivität 1: Kenne dein Smartphone</w:t>
      </w:r>
    </w:p>
    <w:p w14:paraId="4D7B9925" w14:textId="77777777" w:rsidR="0018752C" w:rsidRDefault="0018752C">
      <w:pPr>
        <w:rPr>
          <w:rFonts w:ascii="Avenir Book" w:hAnsi="Avenir Book"/>
          <w:b/>
          <w:bCs/>
          <w:color w:val="808080"/>
          <w:lang w:val="en-US"/>
        </w:rPr>
      </w:pPr>
    </w:p>
    <w:p w14:paraId="371CD5A8" w14:textId="77777777" w:rsidR="0018752C" w:rsidRDefault="00000000">
      <w:pPr>
        <w:spacing w:before="8000"/>
        <w:jc w:val="both"/>
        <w:rPr>
          <w:color w:val="34698C"/>
          <w:sz w:val="24"/>
          <w:szCs w:val="24"/>
          <w:lang w:val="en-GB"/>
        </w:rPr>
      </w:pPr>
      <w:r>
        <w:rPr>
          <w:color w:val="34698C"/>
          <w:sz w:val="24"/>
          <w:szCs w:val="24"/>
          <w:lang w:val="en-GB"/>
        </w:rPr>
        <w:lastRenderedPageBreak/>
        <w:t xml:space="preserve">Dieses Arbeitsblatt </w:t>
      </w:r>
      <w:proofErr w:type="spellStart"/>
      <w:r>
        <w:rPr>
          <w:color w:val="34698C"/>
          <w:sz w:val="24"/>
          <w:szCs w:val="24"/>
          <w:lang w:val="en-GB"/>
        </w:rPr>
        <w:t>basiert</w:t>
      </w:r>
      <w:proofErr w:type="spellEnd"/>
      <w:r>
        <w:rPr>
          <w:color w:val="34698C"/>
          <w:sz w:val="24"/>
          <w:szCs w:val="24"/>
          <w:lang w:val="en-GB"/>
        </w:rPr>
        <w:t xml:space="preserve"> auf der Arbeit im Rahmen des Projekts "Teaching standard STEM topics with a key competence approach (STEMkey)". Koordination: Prof. Dr. Katja Maaß, Internationales Zentrum für MINT-Bildung (ICSE) an der Pädagogischen Hochschule Freiburg, Deutschland. Partner: Karls-Universität, Universität Konstantin der Philosoph, Universität Haceteppe, Institut für Pädagogik der Universität Lissabon, Norwegische Universität für Wissenschaft und Technologie, Universität Innsbruck, Universität Maribor, Universität Nikosia, Naturwissenschaftliche Fakultät der Universität Zagreb, Universität Utrecht, Universität Vilnius.</w:t>
      </w:r>
    </w:p>
    <w:p w14:paraId="683D6240" w14:textId="77777777" w:rsidR="0018752C" w:rsidRDefault="0018752C">
      <w:pPr>
        <w:pStyle w:val="Standarddunkelblau"/>
        <w:rPr>
          <w:sz w:val="24"/>
          <w:szCs w:val="24"/>
          <w:lang w:val="en-US"/>
        </w:rPr>
      </w:pPr>
    </w:p>
    <w:p w14:paraId="15EF1163" w14:textId="77777777" w:rsidR="0018752C" w:rsidRDefault="00000000">
      <w:pPr>
        <w:pStyle w:val="Standarddunkelblau"/>
        <w:spacing w:after="480"/>
        <w:rPr>
          <w:rFonts w:asciiTheme="majorHAnsi" w:hAnsiTheme="majorHAnsi"/>
          <w:color w:val="34698C"/>
          <w:sz w:val="21"/>
          <w:szCs w:val="21"/>
        </w:rPr>
      </w:pPr>
      <w:r>
        <w:rPr>
          <w:color w:val="34698C"/>
          <w:sz w:val="24"/>
          <w:szCs w:val="24"/>
        </w:rPr>
        <w:t>Das Projekt STEMkey wurde durch das Programm Erasmus+ der Europäischen Union unter der Finanzhilfevereinbarung Nr. 2O2O-I-DEO1-KA203.005671 kofinanziert. Weder die Europäische Union/Europäische Kommission noch der Deutsche Akademische Austauschdienst DAAD sind für den Inhalt verantwortlich oder haften für Verluste oder Schäden, die aus der Nutzung dieser Ressourcen entstehen.</w:t>
      </w:r>
    </w:p>
    <w:p w14:paraId="0F7AB82B" w14:textId="77777777" w:rsidR="0018752C" w:rsidRDefault="0018752C">
      <w:pPr>
        <w:pStyle w:val="Standarddunkelblau"/>
        <w:rPr>
          <w:sz w:val="21"/>
          <w:szCs w:val="2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18752C" w14:paraId="59FE1170" w14:textId="77777777">
        <w:trPr>
          <w:trHeight w:val="885"/>
        </w:trPr>
        <w:tc>
          <w:tcPr>
            <w:tcW w:w="6911" w:type="dxa"/>
            <w:vAlign w:val="center"/>
          </w:tcPr>
          <w:p w14:paraId="71F7FBBF" w14:textId="442B3EE6" w:rsidR="0018752C" w:rsidRDefault="00000000">
            <w:pPr>
              <w:pStyle w:val="Standarddunkelblau"/>
              <w:rPr>
                <w:sz w:val="18"/>
                <w:szCs w:val="18"/>
              </w:rPr>
            </w:pPr>
            <w:r>
              <w:rPr>
                <w:sz w:val="18"/>
                <w:szCs w:val="18"/>
                <w:lang w:val="en-US"/>
              </w:rPr>
              <w:t xml:space="preserve">© STEMkey-Projekt (Zuschuss Nr. 2O2O-I-DEO1-KA203.005671) 2020-2023, federführende Beiträge für das STEMkey-Modul </w:t>
            </w:r>
            <w:r w:rsidR="00F70348">
              <w:rPr>
                <w:sz w:val="18"/>
                <w:szCs w:val="18"/>
                <w:lang w:val="en-US"/>
              </w:rPr>
              <w:t xml:space="preserve">I04 </w:t>
            </w:r>
            <w:r>
              <w:rPr>
                <w:sz w:val="18"/>
                <w:szCs w:val="18"/>
                <w:lang w:val="en-US"/>
              </w:rPr>
              <w:t xml:space="preserve">der </w:t>
            </w:r>
            <w:r w:rsidR="00F70348" w:rsidRPr="006423ED">
              <w:rPr>
                <w:i/>
                <w:iCs/>
                <w:sz w:val="18"/>
                <w:szCs w:val="18"/>
              </w:rPr>
              <w:t>Universität Maribor, Fakultät für Naturwissenschaften und Mathematik</w:t>
            </w:r>
            <w:r w:rsidR="00F70348" w:rsidRPr="004E7EB9">
              <w:rPr>
                <w:sz w:val="18"/>
                <w:szCs w:val="18"/>
              </w:rPr>
              <w:t xml:space="preserve">. </w:t>
            </w:r>
            <w:r>
              <w:rPr>
                <w:i/>
                <w:sz w:val="18"/>
                <w:szCs w:val="18"/>
                <w:lang w:val="en-US"/>
              </w:rPr>
              <w:t>Ihre Institution</w:t>
            </w:r>
            <w:r>
              <w:rPr>
                <w:sz w:val="18"/>
                <w:szCs w:val="18"/>
                <w:lang w:val="en-US"/>
              </w:rPr>
              <w:t>. CC-NC-SA 4.0 Lizenz erteilt.</w:t>
            </w:r>
          </w:p>
        </w:tc>
        <w:tc>
          <w:tcPr>
            <w:tcW w:w="2299" w:type="dxa"/>
            <w:vAlign w:val="center"/>
          </w:tcPr>
          <w:p w14:paraId="79194878" w14:textId="77777777" w:rsidR="0018752C" w:rsidRDefault="00000000">
            <w:pPr>
              <w:pStyle w:val="Standarddunkelblau"/>
              <w:jc w:val="center"/>
              <w:rPr>
                <w:sz w:val="21"/>
                <w:szCs w:val="21"/>
              </w:rPr>
            </w:pPr>
            <w:r>
              <w:rPr>
                <w:noProof/>
                <w:sz w:val="21"/>
                <w:szCs w:val="21"/>
                <w:lang w:val="de-DE" w:eastAsia="de-DE"/>
              </w:rPr>
              <mc:AlternateContent>
                <mc:Choice Requires="wpg">
                  <w:drawing>
                    <wp:anchor distT="0" distB="0" distL="114300" distR="114300" simplePos="0" relativeHeight="251709440" behindDoc="0" locked="0" layoutInCell="1" allowOverlap="1" wp14:anchorId="70738CE1" wp14:editId="1BF083C2">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9"/>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style="position:absolute;z-index:251709440;o:allowoverlap:true;o:allowincell:true;mso-position-horizontal-relative:text;margin-left:27.0pt;mso-position-horizontal:absolute;mso-position-vertical-relative:text;margin-top:-9.2pt;mso-position-vertical:absolute;width:85.5pt;height:29.8pt;mso-wrap-distance-left:9.0pt;mso-wrap-distance-top:0.0pt;mso-wrap-distance-right:9.0pt;mso-wrap-distance-bottom:0.0pt;" o:spid="_x0000_s15" stroked="f" type="#_x0000_t75">
                      <v:path textboxrect="0,0,0,0"/>
                      <w10:wrap type="square"/>
                      <v:imagedata o:title="" r:id="rId19"/>
                    </v:shape>
                  </w:pict>
                </mc:Fallback>
              </mc:AlternateContent>
            </w:r>
          </w:p>
        </w:tc>
      </w:tr>
    </w:tbl>
    <w:p w14:paraId="02EFDA9F" w14:textId="77777777" w:rsidR="0018752C" w:rsidRDefault="0018752C">
      <w:pPr>
        <w:pStyle w:val="Standarddunkelblau"/>
        <w:rPr>
          <w:rFonts w:ascii="Avenir Book" w:hAnsi="Avenir Book"/>
          <w:sz w:val="21"/>
          <w:szCs w:val="21"/>
        </w:rPr>
      </w:pPr>
    </w:p>
    <w:p w14:paraId="46A2AC93" w14:textId="77777777" w:rsidR="0018752C" w:rsidRDefault="0018752C">
      <w:pPr>
        <w:pStyle w:val="Standarddunkelblau"/>
        <w:rPr>
          <w:rFonts w:ascii="Avenir Book" w:hAnsi="Avenir Book"/>
          <w:sz w:val="21"/>
          <w:szCs w:val="21"/>
        </w:rPr>
      </w:pPr>
    </w:p>
    <w:p w14:paraId="69C360B0" w14:textId="77777777" w:rsidR="0018752C" w:rsidRDefault="0018752C">
      <w:pPr>
        <w:pStyle w:val="Standarddunkelblau"/>
      </w:pPr>
    </w:p>
    <w:p w14:paraId="724BBE53" w14:textId="77777777" w:rsidR="0018752C" w:rsidRDefault="0018752C">
      <w:pPr>
        <w:rPr>
          <w:rFonts w:ascii="Avenir Book" w:hAnsi="Avenir Book"/>
          <w:b/>
          <w:bCs/>
          <w:color w:val="808080"/>
          <w:lang w:val="en-GB"/>
        </w:rPr>
        <w:sectPr w:rsidR="0018752C">
          <w:headerReference w:type="even" r:id="rId20"/>
          <w:headerReference w:type="default" r:id="rId21"/>
          <w:footerReference w:type="default" r:id="rId22"/>
          <w:headerReference w:type="first" r:id="rId23"/>
          <w:footerReference w:type="first" r:id="rId24"/>
          <w:pgSz w:w="11906" w:h="16838"/>
          <w:pgMar w:top="1423" w:right="1418" w:bottom="1134" w:left="1418" w:header="709" w:footer="0" w:gutter="0"/>
          <w:pgNumType w:start="1"/>
          <w:cols w:space="708"/>
          <w:titlePg/>
          <w:docGrid w:linePitch="360"/>
        </w:sectPr>
      </w:pPr>
    </w:p>
    <w:tbl>
      <w:tblPr>
        <w:tblStyle w:val="Tabellenraster"/>
        <w:tblpPr w:leftFromText="141" w:rightFromText="141" w:vertAnchor="text" w:horzAnchor="margin" w:tblpXSpec="right" w:tblpY="201"/>
        <w:tblW w:w="9766"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70"/>
        <w:gridCol w:w="5245"/>
        <w:gridCol w:w="1134"/>
        <w:gridCol w:w="1417"/>
      </w:tblGrid>
      <w:tr w:rsidR="0018752C" w14:paraId="248B34AC" w14:textId="77777777" w:rsidTr="00D8159D">
        <w:trPr>
          <w:trHeight w:val="737"/>
        </w:trPr>
        <w:tc>
          <w:tcPr>
            <w:tcW w:w="9766" w:type="dxa"/>
            <w:gridSpan w:val="4"/>
            <w:vAlign w:val="center"/>
          </w:tcPr>
          <w:p w14:paraId="5ED1753B" w14:textId="3D40272E" w:rsidR="0018752C" w:rsidRDefault="00E12C36" w:rsidP="00E12C36">
            <w:pPr>
              <w:rPr>
                <w:rFonts w:eastAsia="BatangChe" w:cs="Arial"/>
                <w:b/>
                <w:color w:val="95A251"/>
                <w:sz w:val="24"/>
                <w:szCs w:val="24"/>
                <w:lang w:val="en-US"/>
              </w:rPr>
            </w:pPr>
            <w:r>
              <w:rPr>
                <w:rFonts w:eastAsia="BatangChe" w:cs="Arial"/>
                <w:b/>
                <w:color w:val="465C7A"/>
                <w:sz w:val="28"/>
                <w:szCs w:val="24"/>
                <w:lang w:val="en-US"/>
              </w:rPr>
              <w:lastRenderedPageBreak/>
              <w:t xml:space="preserve">Modul IO4. </w:t>
            </w:r>
            <w:r w:rsidRPr="00E76228">
              <w:rPr>
                <w:rFonts w:eastAsia="BatangChe" w:cs="Arial"/>
                <w:b/>
                <w:color w:val="465C7A"/>
                <w:sz w:val="28"/>
                <w:szCs w:val="24"/>
                <w:lang w:val="en-US"/>
              </w:rPr>
              <w:t>Anatomie und Physiologie des Menschen mit Smartphones</w:t>
            </w:r>
          </w:p>
        </w:tc>
      </w:tr>
      <w:tr w:rsidR="0018752C" w14:paraId="470D6FA7" w14:textId="77777777" w:rsidTr="00D8159D">
        <w:trPr>
          <w:trHeight w:val="737"/>
        </w:trPr>
        <w:tc>
          <w:tcPr>
            <w:tcW w:w="9766" w:type="dxa"/>
            <w:gridSpan w:val="4"/>
            <w:vAlign w:val="center"/>
          </w:tcPr>
          <w:p w14:paraId="6D67ED74" w14:textId="3C12DB83" w:rsidR="0018752C" w:rsidRDefault="00000000">
            <w:pPr>
              <w:rPr>
                <w:rFonts w:cs="Arial"/>
                <w:sz w:val="24"/>
                <w:szCs w:val="24"/>
                <w:lang w:val="en-US"/>
              </w:rPr>
            </w:pPr>
            <w:r>
              <w:rPr>
                <w:rFonts w:eastAsia="BatangChe" w:cs="Arial"/>
                <w:b/>
                <w:color w:val="95A251"/>
                <w:sz w:val="24"/>
                <w:szCs w:val="24"/>
                <w:lang w:val="en-US"/>
              </w:rPr>
              <w:t xml:space="preserve">Aktivität 1. </w:t>
            </w:r>
            <w:proofErr w:type="spellStart"/>
            <w:r w:rsidR="00B117EB">
              <w:rPr>
                <w:rFonts w:eastAsia="BatangChe" w:cs="Arial"/>
                <w:b/>
                <w:color w:val="95A251"/>
                <w:sz w:val="24"/>
                <w:szCs w:val="24"/>
                <w:lang w:val="en-US"/>
              </w:rPr>
              <w:t>Lerne</w:t>
            </w:r>
            <w:proofErr w:type="spellEnd"/>
            <w:r w:rsidR="00B117EB">
              <w:rPr>
                <w:rFonts w:eastAsia="BatangChe" w:cs="Arial"/>
                <w:b/>
                <w:color w:val="95A251"/>
                <w:sz w:val="24"/>
                <w:szCs w:val="24"/>
                <w:lang w:val="en-US"/>
              </w:rPr>
              <w:t xml:space="preserve"> </w:t>
            </w:r>
            <w:proofErr w:type="spellStart"/>
            <w:r w:rsidR="003F6D3D">
              <w:rPr>
                <w:rFonts w:eastAsia="BatangChe" w:cs="Arial"/>
                <w:b/>
                <w:color w:val="95A251"/>
                <w:sz w:val="24"/>
                <w:szCs w:val="24"/>
                <w:lang w:val="en-US"/>
              </w:rPr>
              <w:t>dein</w:t>
            </w:r>
            <w:proofErr w:type="spellEnd"/>
            <w:r w:rsidR="00CA5542">
              <w:rPr>
                <w:rFonts w:eastAsia="BatangChe" w:cs="Arial"/>
                <w:b/>
                <w:color w:val="95A251"/>
                <w:sz w:val="24"/>
                <w:szCs w:val="24"/>
                <w:lang w:val="en-US"/>
              </w:rPr>
              <w:t xml:space="preserve"> Smartphone kennen</w:t>
            </w:r>
          </w:p>
        </w:tc>
      </w:tr>
      <w:tr w:rsidR="00CA5542" w14:paraId="28FA8AD8" w14:textId="77777777" w:rsidTr="00D8159D">
        <w:trPr>
          <w:trHeight w:val="737"/>
        </w:trPr>
        <w:tc>
          <w:tcPr>
            <w:tcW w:w="9766" w:type="dxa"/>
            <w:gridSpan w:val="4"/>
            <w:vAlign w:val="center"/>
          </w:tcPr>
          <w:p w14:paraId="2A8770AE" w14:textId="6632E53E" w:rsidR="00CA5542" w:rsidRDefault="00CA5542">
            <w:pPr>
              <w:rPr>
                <w:rFonts w:eastAsia="BatangChe" w:cs="Arial"/>
                <w:b/>
                <w:color w:val="95A251"/>
                <w:sz w:val="24"/>
                <w:szCs w:val="24"/>
                <w:lang w:val="en-US"/>
              </w:rPr>
            </w:pPr>
            <w:r>
              <w:rPr>
                <w:rFonts w:eastAsia="BatangChe" w:cs="Arial"/>
                <w:b/>
                <w:color w:val="95A251"/>
                <w:sz w:val="24"/>
                <w:szCs w:val="24"/>
                <w:lang w:val="en-US"/>
              </w:rPr>
              <w:t xml:space="preserve">Zielsetzungen: Die </w:t>
            </w:r>
            <w:proofErr w:type="spellStart"/>
            <w:proofErr w:type="gramStart"/>
            <w:r>
              <w:rPr>
                <w:rFonts w:eastAsia="BatangChe" w:cs="Arial"/>
                <w:b/>
                <w:color w:val="95A251"/>
                <w:sz w:val="24"/>
                <w:szCs w:val="24"/>
                <w:lang w:val="en-US"/>
              </w:rPr>
              <w:t>Schüler</w:t>
            </w:r>
            <w:r w:rsidR="003F6D3D">
              <w:rPr>
                <w:rFonts w:eastAsia="BatangChe" w:cs="Arial"/>
                <w:b/>
                <w:color w:val="95A251"/>
                <w:sz w:val="24"/>
                <w:szCs w:val="24"/>
                <w:lang w:val="en-US"/>
              </w:rPr>
              <w:t>:i</w:t>
            </w:r>
            <w:r>
              <w:rPr>
                <w:rFonts w:eastAsia="BatangChe" w:cs="Arial"/>
                <w:b/>
                <w:color w:val="95A251"/>
                <w:sz w:val="24"/>
                <w:szCs w:val="24"/>
                <w:lang w:val="en-US"/>
              </w:rPr>
              <w:t>nnen</w:t>
            </w:r>
            <w:proofErr w:type="spellEnd"/>
            <w:proofErr w:type="gramEnd"/>
            <w:r>
              <w:rPr>
                <w:rFonts w:eastAsia="BatangChe" w:cs="Arial"/>
                <w:b/>
                <w:color w:val="95A251"/>
                <w:sz w:val="24"/>
                <w:szCs w:val="24"/>
                <w:lang w:val="en-US"/>
              </w:rPr>
              <w:t xml:space="preserve"> lernen, wie sie ihre Smartphones als "Schweizer Taschenmesser" im Labor einsetzen können.</w:t>
            </w:r>
          </w:p>
        </w:tc>
      </w:tr>
      <w:tr w:rsidR="00CA5542" w14:paraId="063690C2" w14:textId="77777777" w:rsidTr="00D8159D">
        <w:trPr>
          <w:trHeight w:val="737"/>
        </w:trPr>
        <w:tc>
          <w:tcPr>
            <w:tcW w:w="9766" w:type="dxa"/>
            <w:gridSpan w:val="4"/>
            <w:vAlign w:val="center"/>
          </w:tcPr>
          <w:p w14:paraId="20DE2B79" w14:textId="3A563413" w:rsidR="00CA5542" w:rsidRDefault="00CA5542">
            <w:pPr>
              <w:rPr>
                <w:rFonts w:eastAsia="BatangChe" w:cs="Arial"/>
                <w:b/>
                <w:color w:val="95A251"/>
                <w:sz w:val="24"/>
                <w:szCs w:val="24"/>
                <w:lang w:val="en-US"/>
              </w:rPr>
            </w:pPr>
            <w:r>
              <w:rPr>
                <w:rFonts w:eastAsia="BatangChe" w:cs="Arial"/>
                <w:b/>
                <w:color w:val="95A251"/>
                <w:sz w:val="24"/>
                <w:szCs w:val="24"/>
                <w:lang w:val="en-US"/>
              </w:rPr>
              <w:t>Hintergrund:</w:t>
            </w:r>
            <w:r w:rsidR="00F40F5B">
              <w:rPr>
                <w:rFonts w:eastAsia="BatangChe" w:cs="Arial"/>
                <w:b/>
                <w:color w:val="95A251"/>
                <w:sz w:val="24"/>
                <w:szCs w:val="24"/>
                <w:lang w:val="en-US"/>
              </w:rPr>
              <w:t xml:space="preserve"> Smartphones können durch den Einsatz ihrer Sensoren auf vielfältige Weise in der Labor- und Feldarbeit eingesetzt werden. </w:t>
            </w:r>
            <w:r w:rsidR="00D8159D">
              <w:rPr>
                <w:rFonts w:eastAsia="BatangChe" w:cs="Arial"/>
                <w:b/>
                <w:color w:val="95A251"/>
                <w:sz w:val="24"/>
                <w:szCs w:val="24"/>
                <w:lang w:val="en-US"/>
              </w:rPr>
              <w:t xml:space="preserve">Da sich Smartphones unterscheiden können, ist der erste Schritt, ihre Fähigkeiten zu erkennen und zu testen. </w:t>
            </w:r>
          </w:p>
        </w:tc>
      </w:tr>
      <w:tr w:rsidR="0018752C" w14:paraId="0CD4BEA7" w14:textId="77777777" w:rsidTr="00D8159D">
        <w:trPr>
          <w:trHeight w:val="965"/>
        </w:trPr>
        <w:tc>
          <w:tcPr>
            <w:tcW w:w="1970" w:type="dxa"/>
            <w:tcBorders>
              <w:bottom w:val="single" w:sz="18" w:space="0" w:color="CBD974"/>
              <w:right w:val="none" w:sz="4" w:space="0" w:color="000000"/>
            </w:tcBorders>
            <w:vAlign w:val="center"/>
          </w:tcPr>
          <w:p w14:paraId="698144E3" w14:textId="77777777" w:rsidR="0018752C" w:rsidRDefault="00000000">
            <w:pPr>
              <w:rPr>
                <w:rFonts w:cs="Arial"/>
                <w:sz w:val="24"/>
                <w:szCs w:val="24"/>
                <w:lang w:val="en-GB"/>
              </w:rPr>
            </w:pPr>
            <w:r>
              <w:rPr>
                <w:rFonts w:cs="Arial"/>
                <w:noProof/>
                <w:sz w:val="24"/>
                <w:szCs w:val="24"/>
                <w:lang w:eastAsia="de-DE"/>
              </w:rPr>
              <mc:AlternateContent>
                <mc:Choice Requires="wpg">
                  <w:drawing>
                    <wp:inline distT="0" distB="0" distL="0" distR="0" wp14:anchorId="74FB723B" wp14:editId="6D5A2995">
                      <wp:extent cx="468000" cy="468000"/>
                      <wp:effectExtent l="0" t="0" r="0" b="0"/>
                      <wp:docPr id="14" name="Imagen 49" descr="../IncluSMe%20icons/Sophya/IncluSMe%20icons/Icons%20as%20JPEG/4-4_group_work_+-grouping_class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ncluSMe%20icons/Sophya/IncluSMe%20icons/Icons%20as%20JPEG/4-4_group_work_+-grouping_class_.jpg"/>
                              <pic:cNvPicPr>
                                <a:picLocks noChangeAspect="1"/>
                              </pic:cNvPicPr>
                            </pic:nvPicPr>
                            <pic:blipFill>
                              <a:blip r:embed="rId25"/>
                              <a:stretch/>
                            </pic:blipFill>
                            <pic:spPr bwMode="auto">
                              <a:xfrm>
                                <a:off x="0" y="0"/>
                                <a:ext cx="468000" cy="468000"/>
                              </a:xfrm>
                              <a:prstGeom prst="rect">
                                <a:avLst/>
                              </a:prstGeom>
                              <a:noFill/>
                              <a:ln>
                                <a:noFill/>
                              </a:ln>
                            </pic:spPr>
                          </pic:pic>
                        </a:graphicData>
                      </a:graphic>
                    </wp:inline>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style="width:36.9pt;height:36.9pt;mso-wrap-distance-left:0.0pt;mso-wrap-distance-top:0.0pt;mso-wrap-distance-right:0.0pt;mso-wrap-distance-bottom:0.0pt;" o:spid="_x0000_s16" stroked="f" type="#_x0000_t75">
                      <v:path textboxrect="0,0,0,0"/>
                      <v:imagedata o:title="" r:id="rId26"/>
                    </v:shape>
                  </w:pict>
                </mc:Fallback>
              </mc:AlternateContent>
            </w:r>
            <w:r>
              <w:rPr>
                <w:rFonts w:cs="Arial"/>
                <w:noProof/>
                <w:sz w:val="24"/>
                <w:szCs w:val="24"/>
                <w:lang w:eastAsia="de-DE"/>
              </w:rPr>
              <mc:AlternateContent>
                <mc:Choice Requires="wpg">
                  <w:drawing>
                    <wp:inline distT="0" distB="0" distL="0" distR="0" wp14:anchorId="36FA258D" wp14:editId="357F65C5">
                      <wp:extent cx="468000" cy="468000"/>
                      <wp:effectExtent l="0" t="0" r="0" b="0"/>
                      <wp:docPr id="15" name="Imagen 60" descr="../IncluSMe%20icons/Sophya/IncluSMe%20icons/Icons%20as%20JPEG/6_home_work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cluSMe%20icons/Sophya/IncluSMe%20icons/Icons%20as%20JPEG/6_home_work_.jpg"/>
                              <pic:cNvPicPr>
                                <a:picLocks noChangeAspect="1"/>
                              </pic:cNvPicPr>
                            </pic:nvPicPr>
                            <pic:blipFill>
                              <a:blip r:embed="rId27"/>
                              <a:stretch/>
                            </pic:blipFill>
                            <pic:spPr bwMode="auto">
                              <a:xfrm>
                                <a:off x="0" y="0"/>
                                <a:ext cx="468000" cy="468000"/>
                              </a:xfrm>
                              <a:prstGeom prst="rect">
                                <a:avLst/>
                              </a:prstGeom>
                              <a:noFill/>
                              <a:ln>
                                <a:noFill/>
                              </a:ln>
                            </pic:spPr>
                          </pic:pic>
                        </a:graphicData>
                      </a:graphic>
                    </wp:inline>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style="width:36.9pt;height:36.9pt;mso-wrap-distance-left:0.0pt;mso-wrap-distance-top:0.0pt;mso-wrap-distance-right:0.0pt;mso-wrap-distance-bottom:0.0pt;" o:spid="_x0000_s17" stroked="f" type="#_x0000_t75">
                      <v:path textboxrect="0,0,0,0"/>
                      <v:imagedata o:title="" r:id="rId28"/>
                    </v:shape>
                  </w:pict>
                </mc:Fallback>
              </mc:AlternateContent>
            </w:r>
          </w:p>
        </w:tc>
        <w:tc>
          <w:tcPr>
            <w:tcW w:w="5245" w:type="dxa"/>
            <w:tcBorders>
              <w:left w:val="none" w:sz="4" w:space="0" w:color="000000"/>
              <w:right w:val="single" w:sz="18" w:space="0" w:color="CBD974"/>
            </w:tcBorders>
            <w:vAlign w:val="center"/>
          </w:tcPr>
          <w:p w14:paraId="771AEE93" w14:textId="4ED1888E" w:rsidR="0018752C" w:rsidRDefault="00000000" w:rsidP="007A34F6">
            <w:pPr>
              <w:rPr>
                <w:rFonts w:cs="Arial"/>
                <w:sz w:val="24"/>
                <w:szCs w:val="24"/>
                <w:lang w:val="en-GB"/>
              </w:rPr>
            </w:pPr>
            <w:r>
              <w:rPr>
                <w:rFonts w:eastAsia="BatangChe" w:cs="Arial"/>
                <w:b/>
                <w:color w:val="465C7A"/>
                <w:sz w:val="24"/>
                <w:szCs w:val="24"/>
                <w:lang w:val="en-US"/>
              </w:rPr>
              <w:t>Arbeit in Gruppen und Hausaufgaben</w:t>
            </w:r>
          </w:p>
        </w:tc>
        <w:tc>
          <w:tcPr>
            <w:tcW w:w="1134" w:type="dxa"/>
            <w:tcBorders>
              <w:top w:val="none" w:sz="4" w:space="0" w:color="000000"/>
              <w:left w:val="single" w:sz="18" w:space="0" w:color="CBD974"/>
              <w:bottom w:val="single" w:sz="18" w:space="0" w:color="CBD974"/>
              <w:right w:val="none" w:sz="4" w:space="0" w:color="000000"/>
            </w:tcBorders>
            <w:vAlign w:val="center"/>
          </w:tcPr>
          <w:p w14:paraId="5F3F7C2E" w14:textId="77777777" w:rsidR="0018752C" w:rsidRDefault="00000000">
            <w:pPr>
              <w:jc w:val="right"/>
              <w:rPr>
                <w:sz w:val="24"/>
                <w:szCs w:val="24"/>
                <w:lang w:val="en-GB"/>
              </w:rPr>
            </w:pPr>
            <w:r>
              <w:rPr>
                <w:rFonts w:cs="Arial"/>
                <w:sz w:val="24"/>
                <w:szCs w:val="24"/>
                <w:lang w:val="en-GB"/>
              </w:rPr>
              <w:t xml:space="preserve"> </w:t>
            </w:r>
            <w:r>
              <w:rPr>
                <w:noProof/>
                <w:sz w:val="24"/>
                <w:szCs w:val="24"/>
                <w:lang w:eastAsia="de-DE"/>
              </w:rPr>
              <mc:AlternateContent>
                <mc:Choice Requires="wpg">
                  <w:drawing>
                    <wp:inline distT="0" distB="0" distL="0" distR="0" wp14:anchorId="736FFE58" wp14:editId="2A7D769F">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29"/>
                              <a:stretch/>
                            </pic:blipFill>
                            <pic:spPr bwMode="auto">
                              <a:xfrm>
                                <a:off x="0" y="0"/>
                                <a:ext cx="468000" cy="468000"/>
                              </a:xfrm>
                              <a:prstGeom prst="rect">
                                <a:avLst/>
                              </a:prstGeom>
                              <a:noFill/>
                              <a:ln>
                                <a:noFill/>
                              </a:ln>
                            </pic:spPr>
                          </pic:pic>
                        </a:graphicData>
                      </a:graphic>
                    </wp:inline>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style="width:36.9pt;height:36.9pt;mso-wrap-distance-left:0.0pt;mso-wrap-distance-top:0.0pt;mso-wrap-distance-right:0.0pt;mso-wrap-distance-bottom:0.0pt;" o:spid="_x0000_s18" stroked="f" type="#_x0000_t75">
                      <v:path textboxrect="0,0,0,0"/>
                      <v:imagedata o:title="" r:id="rId30"/>
                    </v:shape>
                  </w:pict>
                </mc:Fallback>
              </mc:AlternateContent>
            </w:r>
          </w:p>
        </w:tc>
        <w:tc>
          <w:tcPr>
            <w:tcW w:w="1417" w:type="dxa"/>
            <w:tcBorders>
              <w:left w:val="none" w:sz="4" w:space="0" w:color="000000"/>
            </w:tcBorders>
            <w:vAlign w:val="center"/>
          </w:tcPr>
          <w:p w14:paraId="218BD771" w14:textId="63F9E2F8" w:rsidR="0018752C" w:rsidRDefault="007A34F6">
            <w:pPr>
              <w:rPr>
                <w:sz w:val="24"/>
                <w:szCs w:val="24"/>
                <w:lang w:val="en-GB"/>
              </w:rPr>
            </w:pPr>
            <w:r>
              <w:rPr>
                <w:rFonts w:eastAsia="BatangChe" w:cs="Arial"/>
                <w:b/>
                <w:color w:val="465C7A"/>
                <w:sz w:val="24"/>
                <w:szCs w:val="24"/>
                <w:lang w:val="en-US"/>
              </w:rPr>
              <w:t>90 min</w:t>
            </w:r>
          </w:p>
        </w:tc>
      </w:tr>
      <w:tr w:rsidR="0018752C" w14:paraId="06241A48" w14:textId="77777777" w:rsidTr="00D8159D">
        <w:trPr>
          <w:trHeight w:val="1967"/>
        </w:trPr>
        <w:tc>
          <w:tcPr>
            <w:tcW w:w="9766" w:type="dxa"/>
            <w:gridSpan w:val="4"/>
          </w:tcPr>
          <w:p w14:paraId="58A2D3C6" w14:textId="3598DEB6" w:rsidR="0018752C" w:rsidRDefault="00000000">
            <w:pPr>
              <w:rPr>
                <w:rFonts w:ascii="Avenir Book" w:eastAsia="BatangChe" w:hAnsi="Avenir Book" w:cs="Arial" w:hint="eastAsia"/>
                <w:b/>
                <w:color w:val="A6A6A6" w:themeColor="background1" w:themeShade="A6"/>
                <w:sz w:val="28"/>
                <w:szCs w:val="28"/>
                <w:lang w:val="en-US"/>
              </w:rPr>
            </w:pPr>
            <w:proofErr w:type="spellStart"/>
            <w:r>
              <w:rPr>
                <w:rFonts w:ascii="Avenir Book" w:eastAsia="BatangChe" w:hAnsi="Avenir Book" w:cs="Arial"/>
                <w:b/>
                <w:color w:val="465C7A"/>
                <w:sz w:val="28"/>
                <w:szCs w:val="28"/>
                <w:lang w:val="en-US"/>
              </w:rPr>
              <w:t>Lern</w:t>
            </w:r>
            <w:r w:rsidR="003F6D3D">
              <w:rPr>
                <w:rFonts w:ascii="Avenir Book" w:eastAsia="BatangChe" w:hAnsi="Avenir Book" w:cs="Arial"/>
                <w:b/>
                <w:color w:val="465C7A"/>
                <w:sz w:val="28"/>
                <w:szCs w:val="28"/>
                <w:lang w:val="en-US"/>
              </w:rPr>
              <w:t>ziele</w:t>
            </w:r>
            <w:proofErr w:type="spellEnd"/>
            <w:r>
              <w:rPr>
                <w:rFonts w:ascii="Avenir Book" w:eastAsia="BatangChe" w:hAnsi="Avenir Book" w:cs="Arial"/>
                <w:b/>
                <w:color w:val="465C7A"/>
                <w:sz w:val="28"/>
                <w:szCs w:val="28"/>
                <w:lang w:val="en-US"/>
              </w:rPr>
              <w:t xml:space="preserve"> </w:t>
            </w:r>
          </w:p>
          <w:p w14:paraId="70B6D561" w14:textId="7F7349E2" w:rsidR="00D8159D" w:rsidRDefault="00D8159D">
            <w:pPr>
              <w:rPr>
                <w:rFonts w:ascii="Avenir Book" w:eastAsia="BatangChe" w:hAnsi="Avenir Book" w:cs="Arial" w:hint="eastAsia"/>
                <w:b/>
                <w:color w:val="465C7A"/>
                <w:sz w:val="28"/>
                <w:szCs w:val="28"/>
                <w:lang w:val="en-US"/>
              </w:rPr>
            </w:pPr>
            <w:r>
              <w:rPr>
                <w:rFonts w:ascii="Avenir Book" w:eastAsia="BatangChe" w:hAnsi="Avenir Book" w:cs="Arial"/>
                <w:b/>
                <w:color w:val="A6A6A6" w:themeColor="background1" w:themeShade="A6"/>
                <w:sz w:val="28"/>
                <w:szCs w:val="28"/>
                <w:lang w:val="en-US"/>
              </w:rPr>
              <w:t xml:space="preserve">Nach der </w:t>
            </w:r>
            <w:proofErr w:type="spellStart"/>
            <w:r>
              <w:rPr>
                <w:rFonts w:ascii="Avenir Book" w:eastAsia="BatangChe" w:hAnsi="Avenir Book" w:cs="Arial"/>
                <w:b/>
                <w:color w:val="A6A6A6" w:themeColor="background1" w:themeShade="A6"/>
                <w:sz w:val="28"/>
                <w:szCs w:val="28"/>
                <w:lang w:val="en-US"/>
              </w:rPr>
              <w:t>Aktivität</w:t>
            </w:r>
            <w:proofErr w:type="spellEnd"/>
            <w:r>
              <w:rPr>
                <w:rFonts w:ascii="Avenir Book" w:eastAsia="BatangChe" w:hAnsi="Avenir Book" w:cs="Arial"/>
                <w:b/>
                <w:color w:val="A6A6A6" w:themeColor="background1" w:themeShade="A6"/>
                <w:sz w:val="28"/>
                <w:szCs w:val="28"/>
                <w:lang w:val="en-US"/>
              </w:rPr>
              <w:t xml:space="preserve"> </w:t>
            </w:r>
            <w:proofErr w:type="spellStart"/>
            <w:r>
              <w:rPr>
                <w:rFonts w:ascii="Avenir Book" w:eastAsia="BatangChe" w:hAnsi="Avenir Book" w:cs="Arial"/>
                <w:b/>
                <w:color w:val="A6A6A6" w:themeColor="background1" w:themeShade="A6"/>
                <w:sz w:val="28"/>
                <w:szCs w:val="28"/>
                <w:lang w:val="en-US"/>
              </w:rPr>
              <w:t>werden</w:t>
            </w:r>
            <w:proofErr w:type="spellEnd"/>
            <w:r>
              <w:rPr>
                <w:rFonts w:ascii="Avenir Book" w:eastAsia="BatangChe" w:hAnsi="Avenir Book" w:cs="Arial"/>
                <w:b/>
                <w:color w:val="A6A6A6" w:themeColor="background1" w:themeShade="A6"/>
                <w:sz w:val="28"/>
                <w:szCs w:val="28"/>
                <w:lang w:val="en-US"/>
              </w:rPr>
              <w:t xml:space="preserve"> die </w:t>
            </w:r>
            <w:proofErr w:type="spellStart"/>
            <w:proofErr w:type="gramStart"/>
            <w:r>
              <w:rPr>
                <w:rFonts w:ascii="Avenir Book" w:eastAsia="BatangChe" w:hAnsi="Avenir Book" w:cs="Arial"/>
                <w:b/>
                <w:color w:val="A6A6A6" w:themeColor="background1" w:themeShade="A6"/>
                <w:sz w:val="28"/>
                <w:szCs w:val="28"/>
                <w:lang w:val="en-US"/>
              </w:rPr>
              <w:t>Schüler</w:t>
            </w:r>
            <w:r w:rsidR="003F6D3D">
              <w:rPr>
                <w:rFonts w:ascii="Avenir Book" w:eastAsia="BatangChe" w:hAnsi="Avenir Book" w:cs="Arial"/>
                <w:b/>
                <w:color w:val="A6A6A6" w:themeColor="background1" w:themeShade="A6"/>
                <w:sz w:val="28"/>
                <w:szCs w:val="28"/>
                <w:lang w:val="en-US"/>
              </w:rPr>
              <w:t>:i</w:t>
            </w:r>
            <w:r>
              <w:rPr>
                <w:rFonts w:ascii="Avenir Book" w:eastAsia="BatangChe" w:hAnsi="Avenir Book" w:cs="Arial"/>
                <w:b/>
                <w:color w:val="A6A6A6" w:themeColor="background1" w:themeShade="A6"/>
                <w:sz w:val="28"/>
                <w:szCs w:val="28"/>
                <w:lang w:val="en-US"/>
              </w:rPr>
              <w:t>nnen</w:t>
            </w:r>
            <w:proofErr w:type="spellEnd"/>
            <w:proofErr w:type="gramEnd"/>
            <w:r>
              <w:rPr>
                <w:rFonts w:ascii="Avenir Book" w:eastAsia="BatangChe" w:hAnsi="Avenir Book" w:cs="Arial"/>
                <w:b/>
                <w:color w:val="A6A6A6" w:themeColor="background1" w:themeShade="A6"/>
                <w:sz w:val="28"/>
                <w:szCs w:val="28"/>
                <w:lang w:val="en-US"/>
              </w:rPr>
              <w:t xml:space="preserve"> </w:t>
            </w:r>
            <w:proofErr w:type="spellStart"/>
            <w:r w:rsidR="003F6D3D">
              <w:rPr>
                <w:rFonts w:ascii="Avenir Book" w:eastAsia="BatangChe" w:hAnsi="Avenir Book" w:cs="Arial"/>
                <w:b/>
                <w:color w:val="A6A6A6" w:themeColor="background1" w:themeShade="A6"/>
                <w:sz w:val="28"/>
                <w:szCs w:val="28"/>
                <w:lang w:val="en-US"/>
              </w:rPr>
              <w:t>Folgendes</w:t>
            </w:r>
            <w:proofErr w:type="spellEnd"/>
            <w:r w:rsidR="003F6D3D">
              <w:rPr>
                <w:rFonts w:ascii="Avenir Book" w:eastAsia="BatangChe" w:hAnsi="Avenir Book" w:cs="Arial"/>
                <w:b/>
                <w:color w:val="A6A6A6" w:themeColor="background1" w:themeShade="A6"/>
                <w:sz w:val="28"/>
                <w:szCs w:val="28"/>
                <w:lang w:val="en-US"/>
              </w:rPr>
              <w:t xml:space="preserve"> </w:t>
            </w:r>
            <w:proofErr w:type="spellStart"/>
            <w:r w:rsidR="003F6D3D">
              <w:rPr>
                <w:rFonts w:ascii="Avenir Book" w:eastAsia="BatangChe" w:hAnsi="Avenir Book" w:cs="Arial"/>
                <w:b/>
                <w:color w:val="A6A6A6" w:themeColor="background1" w:themeShade="A6"/>
                <w:sz w:val="28"/>
                <w:szCs w:val="28"/>
                <w:lang w:val="en-US"/>
              </w:rPr>
              <w:t>erreichen</w:t>
            </w:r>
            <w:proofErr w:type="spellEnd"/>
            <w:r>
              <w:rPr>
                <w:rFonts w:ascii="Avenir Book" w:eastAsia="BatangChe" w:hAnsi="Avenir Book" w:cs="Arial"/>
                <w:b/>
                <w:color w:val="A6A6A6" w:themeColor="background1" w:themeShade="A6"/>
                <w:sz w:val="28"/>
                <w:szCs w:val="28"/>
                <w:lang w:val="en-US"/>
              </w:rPr>
              <w:t>:</w:t>
            </w:r>
          </w:p>
          <w:p w14:paraId="6C887B86" w14:textId="77777777" w:rsidR="00B117EB" w:rsidRDefault="00B117EB" w:rsidP="00B117EB">
            <w:r>
              <w:rPr>
                <w:rFonts w:eastAsia="BatangChe" w:cs="Arial"/>
                <w:color w:val="465C7A"/>
                <w:sz w:val="24"/>
                <w:szCs w:val="24"/>
                <w:lang w:val="en-GB"/>
              </w:rPr>
              <w:t>Wissen</w:t>
            </w:r>
            <w:r>
              <w:t xml:space="preserve">:  </w:t>
            </w:r>
          </w:p>
          <w:p w14:paraId="4AF7A71C" w14:textId="77777777" w:rsidR="00B117EB" w:rsidRPr="009E4023" w:rsidRDefault="00B117EB" w:rsidP="00B117EB">
            <w:pPr>
              <w:pStyle w:val="Listenabsatz"/>
              <w:numPr>
                <w:ilvl w:val="0"/>
                <w:numId w:val="17"/>
              </w:numPr>
              <w:rPr>
                <w:rFonts w:eastAsia="BatangChe" w:cs="Arial"/>
                <w:color w:val="465C7A"/>
                <w:sz w:val="24"/>
                <w:szCs w:val="24"/>
                <w:lang w:val="en-GB"/>
              </w:rPr>
            </w:pPr>
            <w:r w:rsidRPr="009E4023">
              <w:rPr>
                <w:rFonts w:eastAsia="BatangChe" w:cs="Arial"/>
                <w:color w:val="465C7A"/>
                <w:sz w:val="24"/>
                <w:szCs w:val="24"/>
                <w:lang w:val="en-GB"/>
              </w:rPr>
              <w:t>Verständnis der verschiedenen Merkmale und Funktionen von Smartphones, die zum Erlernen und Erforschen der menschlichen Anatomie und Physiologie verwendet werden können.</w:t>
            </w:r>
          </w:p>
          <w:p w14:paraId="19D2B883" w14:textId="77777777" w:rsidR="00B117EB" w:rsidRPr="009E4023" w:rsidRDefault="00B117EB" w:rsidP="00B117EB">
            <w:pPr>
              <w:pStyle w:val="Listenabsatz"/>
              <w:numPr>
                <w:ilvl w:val="0"/>
                <w:numId w:val="17"/>
              </w:numPr>
              <w:rPr>
                <w:rFonts w:eastAsia="BatangChe" w:cs="Arial"/>
                <w:color w:val="465C7A"/>
                <w:sz w:val="24"/>
                <w:szCs w:val="24"/>
                <w:lang w:val="en-GB"/>
              </w:rPr>
            </w:pPr>
            <w:r w:rsidRPr="009E4023">
              <w:rPr>
                <w:rFonts w:eastAsia="BatangChe" w:cs="Arial"/>
                <w:color w:val="465C7A"/>
                <w:sz w:val="24"/>
                <w:szCs w:val="24"/>
                <w:lang w:val="en-GB"/>
              </w:rPr>
              <w:t>Kenntnisse der Kamerabedienung, einschließlich der Aufnahme von Fotos und Videos, der Anpassung von Einstellungen und der Verwendung verschiedener Modi.</w:t>
            </w:r>
          </w:p>
          <w:p w14:paraId="43FD3D2D" w14:textId="77777777" w:rsidR="00B117EB" w:rsidRPr="009E4023" w:rsidRDefault="00B117EB" w:rsidP="00B117EB">
            <w:pPr>
              <w:pStyle w:val="Listenabsatz"/>
              <w:numPr>
                <w:ilvl w:val="0"/>
                <w:numId w:val="17"/>
              </w:numPr>
              <w:rPr>
                <w:rFonts w:eastAsia="BatangChe" w:cs="Arial"/>
                <w:color w:val="465C7A"/>
                <w:sz w:val="24"/>
                <w:szCs w:val="24"/>
                <w:lang w:val="en-GB"/>
              </w:rPr>
            </w:pPr>
            <w:r w:rsidRPr="009E4023">
              <w:rPr>
                <w:rFonts w:eastAsia="BatangChe" w:cs="Arial"/>
                <w:color w:val="465C7A"/>
                <w:sz w:val="24"/>
                <w:szCs w:val="24"/>
                <w:lang w:val="en-GB"/>
              </w:rPr>
              <w:t>Vertrautheit mit der Smartphone-Internetverbindung, einschließlich des Zugriffs auf Webbrowser, der Durchführung von Online-Suchen und der Bewertung von Online-Ressourcen.</w:t>
            </w:r>
          </w:p>
          <w:p w14:paraId="6520BB0A" w14:textId="77777777" w:rsidR="00B117EB" w:rsidRPr="009E4023" w:rsidRDefault="00B117EB" w:rsidP="00B117EB">
            <w:pPr>
              <w:pStyle w:val="Listenabsatz"/>
              <w:numPr>
                <w:ilvl w:val="0"/>
                <w:numId w:val="17"/>
              </w:numPr>
              <w:rPr>
                <w:rFonts w:eastAsia="BatangChe" w:cs="Arial"/>
                <w:color w:val="465C7A"/>
                <w:sz w:val="24"/>
                <w:szCs w:val="24"/>
                <w:lang w:val="en-GB"/>
              </w:rPr>
            </w:pPr>
            <w:r w:rsidRPr="009E4023">
              <w:rPr>
                <w:rFonts w:eastAsia="BatangChe" w:cs="Arial"/>
                <w:color w:val="465C7A"/>
                <w:sz w:val="24"/>
                <w:szCs w:val="24"/>
                <w:lang w:val="en-GB"/>
              </w:rPr>
              <w:t>Das Bewusstsein für mobile Apps in Bezug auf die menschliche Anatomie und Physiologie, ihre Verfügbarkeit und ihre potenzielle Nützlichkeit für das Lernen.</w:t>
            </w:r>
          </w:p>
          <w:p w14:paraId="33B46AB7" w14:textId="77777777" w:rsidR="00B117EB" w:rsidRDefault="00B117EB" w:rsidP="00B117EB">
            <w:pPr>
              <w:rPr>
                <w:rFonts w:eastAsia="BatangChe" w:cs="Arial"/>
                <w:color w:val="465C7A"/>
                <w:sz w:val="24"/>
                <w:szCs w:val="24"/>
                <w:lang w:val="en-GB"/>
              </w:rPr>
            </w:pPr>
          </w:p>
          <w:p w14:paraId="2B6EC087" w14:textId="77777777" w:rsidR="00B117EB" w:rsidRDefault="00B117EB" w:rsidP="00B117EB">
            <w:pPr>
              <w:rPr>
                <w:rFonts w:eastAsia="BatangChe" w:cs="Arial"/>
                <w:color w:val="465C7A"/>
                <w:sz w:val="24"/>
                <w:szCs w:val="24"/>
                <w:lang w:val="en-GB"/>
              </w:rPr>
            </w:pPr>
            <w:r>
              <w:rPr>
                <w:rFonts w:eastAsia="BatangChe" w:cs="Arial"/>
                <w:color w:val="465C7A"/>
                <w:sz w:val="24"/>
                <w:szCs w:val="24"/>
                <w:lang w:val="en-GB"/>
              </w:rPr>
              <w:t>Fertigkeiten:</w:t>
            </w:r>
          </w:p>
          <w:p w14:paraId="52DCD0E9" w14:textId="0EC23047" w:rsidR="00B117EB" w:rsidRDefault="00B117EB" w:rsidP="00B117EB">
            <w:pPr>
              <w:pStyle w:val="Listenabsatz"/>
              <w:numPr>
                <w:ilvl w:val="0"/>
                <w:numId w:val="17"/>
              </w:numPr>
              <w:rPr>
                <w:rFonts w:eastAsia="BatangChe" w:cs="Arial"/>
                <w:color w:val="465C7A"/>
                <w:sz w:val="24"/>
                <w:szCs w:val="24"/>
                <w:lang w:val="en-GB"/>
              </w:rPr>
            </w:pPr>
            <w:proofErr w:type="spellStart"/>
            <w:r>
              <w:rPr>
                <w:rFonts w:eastAsia="BatangChe" w:cs="Arial"/>
                <w:color w:val="465C7A"/>
                <w:sz w:val="24"/>
                <w:szCs w:val="24"/>
                <w:lang w:val="en-GB"/>
              </w:rPr>
              <w:t>Technologische</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Kompetenz</w:t>
            </w:r>
            <w:proofErr w:type="spellEnd"/>
            <w:r>
              <w:rPr>
                <w:rFonts w:eastAsia="BatangChe" w:cs="Arial"/>
                <w:color w:val="465C7A"/>
                <w:sz w:val="24"/>
                <w:szCs w:val="24"/>
                <w:lang w:val="en-GB"/>
              </w:rPr>
              <w:t xml:space="preserve">: Die </w:t>
            </w:r>
            <w:proofErr w:type="spellStart"/>
            <w:r w:rsidR="003F6D3D">
              <w:rPr>
                <w:rFonts w:eastAsia="BatangChe" w:cs="Arial"/>
                <w:color w:val="465C7A"/>
                <w:sz w:val="24"/>
                <w:szCs w:val="24"/>
                <w:lang w:val="en-GB"/>
              </w:rPr>
              <w:t>Lernenden</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entwickeln</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Fähigkeiten</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im</w:t>
            </w:r>
            <w:proofErr w:type="spellEnd"/>
            <w:r>
              <w:rPr>
                <w:rFonts w:eastAsia="BatangChe" w:cs="Arial"/>
                <w:color w:val="465C7A"/>
                <w:sz w:val="24"/>
                <w:szCs w:val="24"/>
                <w:lang w:val="en-GB"/>
              </w:rPr>
              <w:t xml:space="preserve"> Umgang mit den Merkmalen und Funktionen ihrer Smartphones, einschließlich der Kamera, der Internetverbindung und der Installation von Apps. </w:t>
            </w:r>
          </w:p>
          <w:p w14:paraId="7C475AA0" w14:textId="1492DF2D" w:rsidR="00B117EB" w:rsidRDefault="00B117EB" w:rsidP="00B117EB">
            <w:pPr>
              <w:pStyle w:val="Listenabsatz"/>
              <w:numPr>
                <w:ilvl w:val="0"/>
                <w:numId w:val="17"/>
              </w:numPr>
              <w:rPr>
                <w:rFonts w:eastAsia="BatangChe" w:cs="Arial"/>
                <w:color w:val="465C7A"/>
                <w:sz w:val="24"/>
                <w:szCs w:val="24"/>
                <w:lang w:val="en-GB"/>
              </w:rPr>
            </w:pPr>
            <w:r>
              <w:rPr>
                <w:rFonts w:eastAsia="BatangChe" w:cs="Arial"/>
                <w:color w:val="465C7A"/>
                <w:sz w:val="24"/>
                <w:szCs w:val="24"/>
                <w:lang w:val="en-GB"/>
              </w:rPr>
              <w:t xml:space="preserve">Kamerakenntnisse: Die </w:t>
            </w:r>
            <w:proofErr w:type="spellStart"/>
            <w:proofErr w:type="gramStart"/>
            <w:r>
              <w:rPr>
                <w:rFonts w:eastAsia="BatangChe" w:cs="Arial"/>
                <w:color w:val="465C7A"/>
                <w:sz w:val="24"/>
                <w:szCs w:val="24"/>
                <w:lang w:val="en-GB"/>
              </w:rPr>
              <w:t>Schüler</w:t>
            </w:r>
            <w:r w:rsidR="003F6D3D">
              <w:rPr>
                <w:rFonts w:eastAsia="BatangChe" w:cs="Arial"/>
                <w:color w:val="465C7A"/>
                <w:sz w:val="24"/>
                <w:szCs w:val="24"/>
                <w:lang w:val="en-GB"/>
              </w:rPr>
              <w:t>:innen</w:t>
            </w:r>
            <w:proofErr w:type="spellEnd"/>
            <w:proofErr w:type="gramEnd"/>
            <w:r>
              <w:rPr>
                <w:rFonts w:eastAsia="BatangChe" w:cs="Arial"/>
                <w:color w:val="465C7A"/>
                <w:sz w:val="24"/>
                <w:szCs w:val="24"/>
                <w:lang w:val="en-GB"/>
              </w:rPr>
              <w:t xml:space="preserve"> verbessern ihre Fähigkeit, klare und aussagekräftige Fotos und Videos zu machen und dabei Beleuchtung, Fokus und Komposition zu berücksichtigen. </w:t>
            </w:r>
          </w:p>
          <w:p w14:paraId="586CA01D" w14:textId="66368667" w:rsidR="00B117EB" w:rsidRDefault="00B117EB" w:rsidP="00B117EB">
            <w:pPr>
              <w:pStyle w:val="Listenabsatz"/>
              <w:numPr>
                <w:ilvl w:val="0"/>
                <w:numId w:val="17"/>
              </w:numPr>
              <w:rPr>
                <w:rFonts w:eastAsia="BatangChe" w:cs="Arial"/>
                <w:color w:val="465C7A"/>
                <w:sz w:val="24"/>
                <w:szCs w:val="24"/>
                <w:lang w:val="en-GB"/>
              </w:rPr>
            </w:pPr>
            <w:r>
              <w:rPr>
                <w:rFonts w:eastAsia="BatangChe" w:cs="Arial"/>
                <w:color w:val="465C7A"/>
                <w:sz w:val="24"/>
                <w:szCs w:val="24"/>
                <w:lang w:val="en-GB"/>
              </w:rPr>
              <w:t xml:space="preserve">Fähigkeiten zur Online-Recherche: Die </w:t>
            </w:r>
            <w:proofErr w:type="spellStart"/>
            <w:r w:rsidR="003F6D3D">
              <w:rPr>
                <w:rFonts w:eastAsia="BatangChe" w:cs="Arial"/>
                <w:color w:val="465C7A"/>
                <w:sz w:val="24"/>
                <w:szCs w:val="24"/>
                <w:lang w:val="en-GB"/>
              </w:rPr>
              <w:t>Lernenden</w:t>
            </w:r>
            <w:proofErr w:type="spellEnd"/>
            <w:r>
              <w:rPr>
                <w:rFonts w:eastAsia="BatangChe" w:cs="Arial"/>
                <w:color w:val="465C7A"/>
                <w:sz w:val="24"/>
                <w:szCs w:val="24"/>
                <w:lang w:val="en-GB"/>
              </w:rPr>
              <w:t xml:space="preserve"> erwerben Fähigkeiten zur Durchführung von Online-Recherchen, zur Bewertung der Glaubwürdigkeit von Quellen und zum Zugriff auf seriöse Online-Ressourcen im Bereich der menschlichen Anatomie und Physiologie.</w:t>
            </w:r>
          </w:p>
          <w:p w14:paraId="5A475944" w14:textId="630473AC" w:rsidR="00B117EB" w:rsidRDefault="00B117EB" w:rsidP="00B117EB">
            <w:pPr>
              <w:pStyle w:val="Listenabsatz"/>
              <w:numPr>
                <w:ilvl w:val="0"/>
                <w:numId w:val="17"/>
              </w:numPr>
              <w:rPr>
                <w:rFonts w:eastAsia="BatangChe" w:cs="Arial"/>
                <w:color w:val="465C7A"/>
                <w:sz w:val="24"/>
                <w:szCs w:val="24"/>
                <w:lang w:val="en-GB"/>
              </w:rPr>
            </w:pPr>
            <w:proofErr w:type="spellStart"/>
            <w:r>
              <w:rPr>
                <w:rFonts w:eastAsia="BatangChe" w:cs="Arial"/>
                <w:color w:val="465C7A"/>
                <w:sz w:val="24"/>
                <w:szCs w:val="24"/>
                <w:lang w:val="en-GB"/>
              </w:rPr>
              <w:t>Digitale</w:t>
            </w:r>
            <w:proofErr w:type="spellEnd"/>
            <w:r>
              <w:rPr>
                <w:rFonts w:eastAsia="BatangChe" w:cs="Arial"/>
                <w:color w:val="465C7A"/>
                <w:sz w:val="24"/>
                <w:szCs w:val="24"/>
                <w:lang w:val="en-GB"/>
              </w:rPr>
              <w:t xml:space="preserve"> Organisation: Die </w:t>
            </w:r>
            <w:proofErr w:type="spellStart"/>
            <w:proofErr w:type="gramStart"/>
            <w:r w:rsidR="003F6D3D">
              <w:rPr>
                <w:rFonts w:eastAsia="BatangChe" w:cs="Arial"/>
                <w:color w:val="465C7A"/>
                <w:sz w:val="24"/>
                <w:szCs w:val="24"/>
                <w:lang w:val="en-GB"/>
              </w:rPr>
              <w:t>Schüler:innen</w:t>
            </w:r>
            <w:proofErr w:type="spellEnd"/>
            <w:proofErr w:type="gramEnd"/>
            <w:r>
              <w:rPr>
                <w:rFonts w:eastAsia="BatangChe" w:cs="Arial"/>
                <w:color w:val="465C7A"/>
                <w:sz w:val="24"/>
                <w:szCs w:val="24"/>
                <w:lang w:val="en-GB"/>
              </w:rPr>
              <w:t xml:space="preserve"> </w:t>
            </w:r>
            <w:proofErr w:type="spellStart"/>
            <w:r>
              <w:rPr>
                <w:rFonts w:eastAsia="BatangChe" w:cs="Arial"/>
                <w:color w:val="465C7A"/>
                <w:sz w:val="24"/>
                <w:szCs w:val="24"/>
                <w:lang w:val="en-GB"/>
              </w:rPr>
              <w:t>lernen</w:t>
            </w:r>
            <w:proofErr w:type="spellEnd"/>
            <w:r>
              <w:rPr>
                <w:rFonts w:eastAsia="BatangChe" w:cs="Arial"/>
                <w:color w:val="465C7A"/>
                <w:sz w:val="24"/>
                <w:szCs w:val="24"/>
                <w:lang w:val="en-GB"/>
              </w:rPr>
              <w:t xml:space="preserve"> den </w:t>
            </w:r>
            <w:proofErr w:type="spellStart"/>
            <w:r>
              <w:rPr>
                <w:rFonts w:eastAsia="BatangChe" w:cs="Arial"/>
                <w:color w:val="465C7A"/>
                <w:sz w:val="24"/>
                <w:szCs w:val="24"/>
                <w:lang w:val="en-GB"/>
              </w:rPr>
              <w:t>Umgang</w:t>
            </w:r>
            <w:proofErr w:type="spellEnd"/>
            <w:r>
              <w:rPr>
                <w:rFonts w:eastAsia="BatangChe" w:cs="Arial"/>
                <w:color w:val="465C7A"/>
                <w:sz w:val="24"/>
                <w:szCs w:val="24"/>
                <w:lang w:val="en-GB"/>
              </w:rPr>
              <w:t xml:space="preserve"> mit Apps für Notizen und Organisationsfunktionen auf ihren Smartphones, um digitale Notizen, Lesezeichen und Ordner für einen effizienten Zugriff auf Ressourcen zu erstellen und zu organisieren.</w:t>
            </w:r>
          </w:p>
          <w:p w14:paraId="7E3872A5" w14:textId="77777777" w:rsidR="00B117EB" w:rsidRPr="00CD1907" w:rsidRDefault="00B117EB" w:rsidP="00B117EB">
            <w:pPr>
              <w:rPr>
                <w:rFonts w:eastAsia="BatangChe" w:cs="Arial"/>
                <w:color w:val="465C7A"/>
                <w:sz w:val="24"/>
                <w:szCs w:val="24"/>
                <w:lang w:val="en-GB"/>
              </w:rPr>
            </w:pPr>
          </w:p>
          <w:p w14:paraId="56932830" w14:textId="77777777" w:rsidR="00B117EB" w:rsidRDefault="00B117EB" w:rsidP="00B117EB">
            <w:pPr>
              <w:rPr>
                <w:rFonts w:eastAsia="BatangChe" w:cs="Arial"/>
                <w:color w:val="465C7A"/>
                <w:sz w:val="24"/>
                <w:szCs w:val="24"/>
                <w:lang w:val="en-GB"/>
              </w:rPr>
            </w:pPr>
          </w:p>
          <w:p w14:paraId="2B6F4A3E" w14:textId="77777777" w:rsidR="003F6D3D" w:rsidRDefault="003F6D3D" w:rsidP="00B117EB">
            <w:pPr>
              <w:rPr>
                <w:rFonts w:eastAsia="BatangChe" w:cs="Arial"/>
                <w:color w:val="465C7A"/>
                <w:sz w:val="24"/>
                <w:szCs w:val="24"/>
                <w:lang w:val="en-GB"/>
              </w:rPr>
            </w:pPr>
          </w:p>
          <w:p w14:paraId="33A984AB" w14:textId="77777777" w:rsidR="003F6D3D" w:rsidRDefault="003F6D3D" w:rsidP="00B117EB">
            <w:pPr>
              <w:rPr>
                <w:rFonts w:eastAsia="BatangChe" w:cs="Arial"/>
                <w:color w:val="465C7A"/>
                <w:sz w:val="24"/>
                <w:szCs w:val="24"/>
                <w:lang w:val="en-GB"/>
              </w:rPr>
            </w:pPr>
          </w:p>
          <w:p w14:paraId="5E69A229" w14:textId="77777777" w:rsidR="003F6D3D" w:rsidRDefault="003F6D3D" w:rsidP="00B117EB">
            <w:pPr>
              <w:rPr>
                <w:rFonts w:eastAsia="BatangChe" w:cs="Arial"/>
                <w:color w:val="465C7A"/>
                <w:sz w:val="24"/>
                <w:szCs w:val="24"/>
                <w:lang w:val="en-GB"/>
              </w:rPr>
            </w:pPr>
          </w:p>
          <w:p w14:paraId="6679AA34" w14:textId="77777777" w:rsidR="00B117EB" w:rsidRDefault="00B117EB" w:rsidP="00B117EB">
            <w:pPr>
              <w:rPr>
                <w:rFonts w:eastAsia="BatangChe" w:cs="Arial"/>
                <w:color w:val="465C7A"/>
                <w:sz w:val="24"/>
                <w:szCs w:val="24"/>
                <w:lang w:val="en-GB"/>
              </w:rPr>
            </w:pPr>
            <w:r>
              <w:rPr>
                <w:rFonts w:eastAsia="BatangChe" w:cs="Arial"/>
                <w:color w:val="465C7A"/>
                <w:sz w:val="24"/>
                <w:szCs w:val="24"/>
                <w:lang w:val="en-GB"/>
              </w:rPr>
              <w:lastRenderedPageBreak/>
              <w:t xml:space="preserve">Haltung: </w:t>
            </w:r>
          </w:p>
          <w:p w14:paraId="648374E4" w14:textId="0358AA1F" w:rsidR="00B117EB" w:rsidRPr="00D267E0" w:rsidRDefault="00B117EB" w:rsidP="00B117EB">
            <w:pPr>
              <w:pStyle w:val="Listenabsatz"/>
              <w:numPr>
                <w:ilvl w:val="0"/>
                <w:numId w:val="17"/>
              </w:numPr>
              <w:rPr>
                <w:rFonts w:eastAsia="BatangChe" w:cs="Arial"/>
                <w:color w:val="465C7A"/>
                <w:sz w:val="24"/>
                <w:szCs w:val="24"/>
                <w:lang w:val="en-GB"/>
              </w:rPr>
            </w:pPr>
            <w:r w:rsidRPr="00D267E0">
              <w:rPr>
                <w:rFonts w:eastAsia="BatangChe" w:cs="Arial"/>
                <w:color w:val="465C7A"/>
                <w:sz w:val="24"/>
                <w:szCs w:val="24"/>
                <w:lang w:val="en-GB"/>
              </w:rPr>
              <w:t>Wertschätzung für Smartphone-</w:t>
            </w:r>
            <w:proofErr w:type="spellStart"/>
            <w:r w:rsidRPr="00D267E0">
              <w:rPr>
                <w:rFonts w:eastAsia="BatangChe" w:cs="Arial"/>
                <w:color w:val="465C7A"/>
                <w:sz w:val="24"/>
                <w:szCs w:val="24"/>
                <w:lang w:val="en-GB"/>
              </w:rPr>
              <w:t>Funktionen</w:t>
            </w:r>
            <w:proofErr w:type="spellEnd"/>
            <w:r w:rsidRPr="00D267E0">
              <w:rPr>
                <w:rFonts w:eastAsia="BatangChe" w:cs="Arial"/>
                <w:color w:val="465C7A"/>
                <w:sz w:val="24"/>
                <w:szCs w:val="24"/>
                <w:lang w:val="en-GB"/>
              </w:rPr>
              <w:t xml:space="preserve">: Die </w:t>
            </w:r>
            <w:proofErr w:type="spellStart"/>
            <w:proofErr w:type="gramStart"/>
            <w:r w:rsidRPr="00D267E0">
              <w:rPr>
                <w:rFonts w:eastAsia="BatangChe" w:cs="Arial"/>
                <w:color w:val="465C7A"/>
                <w:sz w:val="24"/>
                <w:szCs w:val="24"/>
                <w:lang w:val="en-GB"/>
              </w:rPr>
              <w:t>Schüler</w:t>
            </w:r>
            <w:r w:rsidR="003F6D3D">
              <w:rPr>
                <w:rFonts w:eastAsia="BatangChe" w:cs="Arial"/>
                <w:color w:val="465C7A"/>
                <w:sz w:val="24"/>
                <w:szCs w:val="24"/>
                <w:lang w:val="en-GB"/>
              </w:rPr>
              <w:t>:innen</w:t>
            </w:r>
            <w:proofErr w:type="spellEnd"/>
            <w:proofErr w:type="gram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entwickeln</w:t>
            </w:r>
            <w:proofErr w:type="spell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ein</w:t>
            </w:r>
            <w:proofErr w:type="spell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Verständnis</w:t>
            </w:r>
            <w:proofErr w:type="spellEnd"/>
            <w:r w:rsidRPr="00D267E0">
              <w:rPr>
                <w:rFonts w:eastAsia="BatangChe" w:cs="Arial"/>
                <w:color w:val="465C7A"/>
                <w:sz w:val="24"/>
                <w:szCs w:val="24"/>
                <w:lang w:val="en-GB"/>
              </w:rPr>
              <w:t xml:space="preserve"> für die Vielseitigkeit und das Potenzial von Smartphones als wertvolle Werkzeuge für das Lernen und Erforschen im Bereich der menschlichen Anatomie und Physiologie.</w:t>
            </w:r>
          </w:p>
          <w:p w14:paraId="22282D2A" w14:textId="51009417" w:rsidR="00B117EB" w:rsidRPr="00D267E0" w:rsidRDefault="00B117EB" w:rsidP="00B117EB">
            <w:pPr>
              <w:pStyle w:val="Listenabsatz"/>
              <w:numPr>
                <w:ilvl w:val="0"/>
                <w:numId w:val="17"/>
              </w:numPr>
              <w:rPr>
                <w:rFonts w:eastAsia="BatangChe" w:cs="Arial"/>
                <w:color w:val="465C7A"/>
                <w:sz w:val="24"/>
                <w:szCs w:val="24"/>
                <w:lang w:val="en-GB"/>
              </w:rPr>
            </w:pPr>
            <w:r w:rsidRPr="00D267E0">
              <w:rPr>
                <w:rFonts w:eastAsia="BatangChe" w:cs="Arial"/>
                <w:color w:val="465C7A"/>
                <w:sz w:val="24"/>
                <w:szCs w:val="24"/>
                <w:lang w:val="en-GB"/>
              </w:rPr>
              <w:t xml:space="preserve">Offenheit gegenüber der </w:t>
            </w:r>
            <w:proofErr w:type="spellStart"/>
            <w:r w:rsidRPr="00D267E0">
              <w:rPr>
                <w:rFonts w:eastAsia="BatangChe" w:cs="Arial"/>
                <w:color w:val="465C7A"/>
                <w:sz w:val="24"/>
                <w:szCs w:val="24"/>
                <w:lang w:val="en-GB"/>
              </w:rPr>
              <w:t>Technologieintegration</w:t>
            </w:r>
            <w:proofErr w:type="spellEnd"/>
            <w:r w:rsidRPr="00D267E0">
              <w:rPr>
                <w:rFonts w:eastAsia="BatangChe" w:cs="Arial"/>
                <w:color w:val="465C7A"/>
                <w:sz w:val="24"/>
                <w:szCs w:val="24"/>
                <w:lang w:val="en-GB"/>
              </w:rPr>
              <w:t xml:space="preserve">: Die </w:t>
            </w:r>
            <w:proofErr w:type="spellStart"/>
            <w:proofErr w:type="gramStart"/>
            <w:r w:rsidRPr="00D267E0">
              <w:rPr>
                <w:rFonts w:eastAsia="BatangChe" w:cs="Arial"/>
                <w:color w:val="465C7A"/>
                <w:sz w:val="24"/>
                <w:szCs w:val="24"/>
                <w:lang w:val="en-GB"/>
              </w:rPr>
              <w:t>Schüler</w:t>
            </w:r>
            <w:r w:rsidR="003F6D3D">
              <w:rPr>
                <w:rFonts w:eastAsia="BatangChe" w:cs="Arial"/>
                <w:color w:val="465C7A"/>
                <w:sz w:val="24"/>
                <w:szCs w:val="24"/>
                <w:lang w:val="en-GB"/>
              </w:rPr>
              <w:t>:innen</w:t>
            </w:r>
            <w:proofErr w:type="spellEnd"/>
            <w:proofErr w:type="gram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entwickeln</w:t>
            </w:r>
            <w:proofErr w:type="spell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eine</w:t>
            </w:r>
            <w:proofErr w:type="spellEnd"/>
            <w:r w:rsidRPr="00D267E0">
              <w:rPr>
                <w:rFonts w:eastAsia="BatangChe" w:cs="Arial"/>
                <w:color w:val="465C7A"/>
                <w:sz w:val="24"/>
                <w:szCs w:val="24"/>
                <w:lang w:val="en-GB"/>
              </w:rPr>
              <w:t xml:space="preserve"> positive Einstellung gegenüber der Integration von Technologie in den Unterricht und erkennen deren Vorteile für die Verbesserung der Lernerfahrung.</w:t>
            </w:r>
          </w:p>
          <w:p w14:paraId="7A597208" w14:textId="4CF6A7BF" w:rsidR="00B117EB" w:rsidRDefault="00B117EB" w:rsidP="00B117EB">
            <w:pPr>
              <w:pStyle w:val="Listenabsatz"/>
              <w:numPr>
                <w:ilvl w:val="0"/>
                <w:numId w:val="17"/>
              </w:numPr>
              <w:rPr>
                <w:rFonts w:eastAsia="BatangChe" w:cs="Arial"/>
                <w:color w:val="465C7A"/>
                <w:sz w:val="24"/>
                <w:szCs w:val="24"/>
                <w:lang w:val="en-GB"/>
              </w:rPr>
            </w:pPr>
            <w:proofErr w:type="spellStart"/>
            <w:r w:rsidRPr="00D267E0">
              <w:rPr>
                <w:rFonts w:eastAsia="BatangChe" w:cs="Arial"/>
                <w:color w:val="465C7A"/>
                <w:sz w:val="24"/>
                <w:szCs w:val="24"/>
                <w:lang w:val="en-GB"/>
              </w:rPr>
              <w:t>Einfallsreichtum</w:t>
            </w:r>
            <w:proofErr w:type="spellEnd"/>
            <w:r w:rsidRPr="00D267E0">
              <w:rPr>
                <w:rFonts w:eastAsia="BatangChe" w:cs="Arial"/>
                <w:color w:val="465C7A"/>
                <w:sz w:val="24"/>
                <w:szCs w:val="24"/>
                <w:lang w:val="en-GB"/>
              </w:rPr>
              <w:t xml:space="preserve">: Die </w:t>
            </w:r>
            <w:proofErr w:type="spellStart"/>
            <w:proofErr w:type="gramStart"/>
            <w:r w:rsidRPr="00D267E0">
              <w:rPr>
                <w:rFonts w:eastAsia="BatangChe" w:cs="Arial"/>
                <w:color w:val="465C7A"/>
                <w:sz w:val="24"/>
                <w:szCs w:val="24"/>
                <w:lang w:val="en-GB"/>
              </w:rPr>
              <w:t>Schüler</w:t>
            </w:r>
            <w:r w:rsidR="003F6D3D">
              <w:rPr>
                <w:rFonts w:eastAsia="BatangChe" w:cs="Arial"/>
                <w:color w:val="465C7A"/>
                <w:sz w:val="24"/>
                <w:szCs w:val="24"/>
                <w:lang w:val="en-GB"/>
              </w:rPr>
              <w:t>:innen</w:t>
            </w:r>
            <w:proofErr w:type="spellEnd"/>
            <w:proofErr w:type="gram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entwickeln</w:t>
            </w:r>
            <w:proofErr w:type="spell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eine</w:t>
            </w:r>
            <w:proofErr w:type="spellEnd"/>
            <w:r w:rsidRPr="00D267E0">
              <w:rPr>
                <w:rFonts w:eastAsia="BatangChe" w:cs="Arial"/>
                <w:color w:val="465C7A"/>
                <w:sz w:val="24"/>
                <w:szCs w:val="24"/>
                <w:lang w:val="en-GB"/>
              </w:rPr>
              <w:t xml:space="preserve"> </w:t>
            </w:r>
            <w:proofErr w:type="spellStart"/>
            <w:r w:rsidRPr="00D267E0">
              <w:rPr>
                <w:rFonts w:eastAsia="BatangChe" w:cs="Arial"/>
                <w:color w:val="465C7A"/>
                <w:sz w:val="24"/>
                <w:szCs w:val="24"/>
                <w:lang w:val="en-GB"/>
              </w:rPr>
              <w:t>einfallsreiche</w:t>
            </w:r>
            <w:proofErr w:type="spellEnd"/>
            <w:r w:rsidRPr="00D267E0">
              <w:rPr>
                <w:rFonts w:eastAsia="BatangChe" w:cs="Arial"/>
                <w:color w:val="465C7A"/>
                <w:sz w:val="24"/>
                <w:szCs w:val="24"/>
                <w:lang w:val="en-GB"/>
              </w:rPr>
              <w:t xml:space="preserve"> Denkweise, indem sie aktiv nach relevanten Informationen und Ressourcen für das Studium der menschlichen Anatomie und Physiologie suchen und diese nutzen.</w:t>
            </w:r>
          </w:p>
          <w:p w14:paraId="744110D0" w14:textId="34006DE9" w:rsidR="00B117EB" w:rsidRPr="00D267E0" w:rsidRDefault="00B117EB" w:rsidP="00B117EB">
            <w:pPr>
              <w:pStyle w:val="Listenabsatz"/>
              <w:numPr>
                <w:ilvl w:val="0"/>
                <w:numId w:val="17"/>
              </w:numPr>
              <w:rPr>
                <w:rFonts w:eastAsia="BatangChe" w:cs="Arial"/>
                <w:color w:val="465C7A"/>
                <w:sz w:val="24"/>
                <w:szCs w:val="24"/>
                <w:lang w:val="en-GB"/>
              </w:rPr>
            </w:pPr>
            <w:r w:rsidRPr="00CE6406">
              <w:rPr>
                <w:rFonts w:eastAsia="BatangChe" w:cs="Arial"/>
                <w:color w:val="465C7A"/>
                <w:sz w:val="24"/>
                <w:szCs w:val="24"/>
                <w:lang w:val="en-GB"/>
              </w:rPr>
              <w:t xml:space="preserve">Verantwortungsbewusste Smartphone-Nutzung: Die </w:t>
            </w:r>
            <w:proofErr w:type="spellStart"/>
            <w:proofErr w:type="gramStart"/>
            <w:r w:rsidRPr="00CE6406">
              <w:rPr>
                <w:rFonts w:eastAsia="BatangChe" w:cs="Arial"/>
                <w:color w:val="465C7A"/>
                <w:sz w:val="24"/>
                <w:szCs w:val="24"/>
                <w:lang w:val="en-GB"/>
              </w:rPr>
              <w:t>Schüler</w:t>
            </w:r>
            <w:r w:rsidR="003F6D3D">
              <w:rPr>
                <w:rFonts w:eastAsia="BatangChe" w:cs="Arial"/>
                <w:color w:val="465C7A"/>
                <w:sz w:val="24"/>
                <w:szCs w:val="24"/>
                <w:lang w:val="en-GB"/>
              </w:rPr>
              <w:t>:innen</w:t>
            </w:r>
            <w:proofErr w:type="spellEnd"/>
            <w:proofErr w:type="gramEnd"/>
            <w:r w:rsidRPr="00CE6406">
              <w:rPr>
                <w:rFonts w:eastAsia="BatangChe" w:cs="Arial"/>
                <w:color w:val="465C7A"/>
                <w:sz w:val="24"/>
                <w:szCs w:val="24"/>
                <w:lang w:val="en-GB"/>
              </w:rPr>
              <w:t xml:space="preserve"> entwickeln Verantwortungsbewusstsein und Respekt für eine angemessene Smartphone-Nutzung im Klassenzimmer und halten sich </w:t>
            </w:r>
            <w:proofErr w:type="gramStart"/>
            <w:r w:rsidRPr="00CE6406">
              <w:rPr>
                <w:rFonts w:eastAsia="BatangChe" w:cs="Arial"/>
                <w:color w:val="465C7A"/>
                <w:sz w:val="24"/>
                <w:szCs w:val="24"/>
                <w:lang w:val="en-GB"/>
              </w:rPr>
              <w:t>an</w:t>
            </w:r>
            <w:proofErr w:type="gramEnd"/>
            <w:r w:rsidRPr="00CE6406">
              <w:rPr>
                <w:rFonts w:eastAsia="BatangChe" w:cs="Arial"/>
                <w:color w:val="465C7A"/>
                <w:sz w:val="24"/>
                <w:szCs w:val="24"/>
                <w:lang w:val="en-GB"/>
              </w:rPr>
              <w:t xml:space="preserve"> die Richtlinien der Schule und des Klassenzimmers.</w:t>
            </w:r>
          </w:p>
          <w:p w14:paraId="79A33B3A" w14:textId="785EEBC9" w:rsidR="0018752C" w:rsidRDefault="0018752C">
            <w:pPr>
              <w:rPr>
                <w:rFonts w:ascii="Avenir Book" w:eastAsia="BatangChe" w:hAnsi="Avenir Book" w:cs="Arial" w:hint="eastAsia"/>
                <w:b/>
                <w:color w:val="465C7A"/>
                <w:sz w:val="28"/>
                <w:szCs w:val="28"/>
                <w:lang w:val="en-US"/>
              </w:rPr>
            </w:pPr>
          </w:p>
        </w:tc>
      </w:tr>
      <w:tr w:rsidR="0018752C" w14:paraId="7637E6A2" w14:textId="77777777" w:rsidTr="00D8159D">
        <w:trPr>
          <w:trHeight w:val="1967"/>
        </w:trPr>
        <w:tc>
          <w:tcPr>
            <w:tcW w:w="9766" w:type="dxa"/>
            <w:gridSpan w:val="4"/>
          </w:tcPr>
          <w:p w14:paraId="732778F7" w14:textId="77777777" w:rsidR="0018752C" w:rsidRDefault="00B117EB">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Interdisziplinärer Ansatz</w:t>
            </w:r>
          </w:p>
          <w:p w14:paraId="3BBEF658" w14:textId="2B8E3A0E" w:rsidR="00212794" w:rsidRPr="00212794" w:rsidRDefault="00212794" w:rsidP="00212794">
            <w:pPr>
              <w:rPr>
                <w:rFonts w:eastAsia="BatangChe" w:cs="Arial"/>
                <w:color w:val="465C7A"/>
                <w:sz w:val="24"/>
                <w:szCs w:val="24"/>
                <w:lang w:val="en-GB"/>
              </w:rPr>
            </w:pPr>
            <w:r w:rsidRPr="00212794">
              <w:rPr>
                <w:rFonts w:eastAsia="BatangChe" w:cs="Arial"/>
                <w:color w:val="465C7A"/>
                <w:sz w:val="24"/>
                <w:szCs w:val="24"/>
                <w:lang w:val="en-GB"/>
              </w:rPr>
              <w:t xml:space="preserve">Die Einbeziehung interdisziplinärer </w:t>
            </w:r>
            <w:proofErr w:type="spellStart"/>
            <w:r w:rsidRPr="00212794">
              <w:rPr>
                <w:rFonts w:eastAsia="BatangChe" w:cs="Arial"/>
                <w:color w:val="465C7A"/>
                <w:sz w:val="24"/>
                <w:szCs w:val="24"/>
                <w:lang w:val="en-GB"/>
              </w:rPr>
              <w:t>Ansätze</w:t>
            </w:r>
            <w:proofErr w:type="spellEnd"/>
            <w:r w:rsidRPr="00212794">
              <w:rPr>
                <w:rFonts w:eastAsia="BatangChe" w:cs="Arial"/>
                <w:color w:val="465C7A"/>
                <w:sz w:val="24"/>
                <w:szCs w:val="24"/>
                <w:lang w:val="en-GB"/>
              </w:rPr>
              <w:t xml:space="preserve"> in die </w:t>
            </w:r>
            <w:proofErr w:type="spellStart"/>
            <w:r w:rsidR="00D23D63">
              <w:rPr>
                <w:rFonts w:eastAsia="BatangChe" w:cs="Arial"/>
                <w:color w:val="465C7A"/>
                <w:sz w:val="24"/>
                <w:szCs w:val="24"/>
                <w:lang w:val="en-GB"/>
              </w:rPr>
              <w:t>Lerne</w:t>
            </w:r>
            <w:proofErr w:type="spellEnd"/>
            <w:r w:rsidR="00D23D63">
              <w:rPr>
                <w:rFonts w:eastAsia="BatangChe" w:cs="Arial"/>
                <w:color w:val="465C7A"/>
                <w:sz w:val="24"/>
                <w:szCs w:val="24"/>
                <w:lang w:val="en-GB"/>
              </w:rPr>
              <w:t xml:space="preserve"> </w:t>
            </w:r>
            <w:proofErr w:type="spellStart"/>
            <w:r w:rsidR="00D23D63">
              <w:rPr>
                <w:rFonts w:eastAsia="BatangChe" w:cs="Arial"/>
                <w:color w:val="465C7A"/>
                <w:sz w:val="24"/>
                <w:szCs w:val="24"/>
                <w:lang w:val="en-GB"/>
              </w:rPr>
              <w:t>dein</w:t>
            </w:r>
            <w:proofErr w:type="spellEnd"/>
            <w:r w:rsidR="00D23D63">
              <w:rPr>
                <w:rFonts w:eastAsia="BatangChe" w:cs="Arial"/>
                <w:color w:val="465C7A"/>
                <w:sz w:val="24"/>
                <w:szCs w:val="24"/>
                <w:lang w:val="en-GB"/>
              </w:rPr>
              <w:t xml:space="preserve"> Smartphone </w:t>
            </w:r>
            <w:proofErr w:type="spellStart"/>
            <w:r w:rsidR="00D23D63">
              <w:rPr>
                <w:rFonts w:eastAsia="BatangChe" w:cs="Arial"/>
                <w:color w:val="465C7A"/>
                <w:sz w:val="24"/>
                <w:szCs w:val="24"/>
                <w:lang w:val="en-GB"/>
              </w:rPr>
              <w:t>kennen</w:t>
            </w:r>
            <w:proofErr w:type="spellEnd"/>
            <w:r w:rsidRPr="00212794">
              <w:rPr>
                <w:rFonts w:eastAsia="BatangChe" w:cs="Arial"/>
                <w:color w:val="465C7A"/>
                <w:sz w:val="24"/>
                <w:szCs w:val="24"/>
                <w:lang w:val="en-GB"/>
              </w:rPr>
              <w:t>"-</w:t>
            </w:r>
            <w:proofErr w:type="spellStart"/>
            <w:r w:rsidRPr="00212794">
              <w:rPr>
                <w:rFonts w:eastAsia="BatangChe" w:cs="Arial"/>
                <w:color w:val="465C7A"/>
                <w:sz w:val="24"/>
                <w:szCs w:val="24"/>
                <w:lang w:val="en-GB"/>
              </w:rPr>
              <w:t>Aktivität</w:t>
            </w:r>
            <w:proofErr w:type="spellEnd"/>
            <w:r w:rsidRPr="00212794">
              <w:rPr>
                <w:rFonts w:eastAsia="BatangChe" w:cs="Arial"/>
                <w:color w:val="465C7A"/>
                <w:sz w:val="24"/>
                <w:szCs w:val="24"/>
                <w:lang w:val="en-GB"/>
              </w:rPr>
              <w:t xml:space="preserve"> </w:t>
            </w:r>
            <w:proofErr w:type="spellStart"/>
            <w:r w:rsidRPr="00212794">
              <w:rPr>
                <w:rFonts w:eastAsia="BatangChe" w:cs="Arial"/>
                <w:color w:val="465C7A"/>
                <w:sz w:val="24"/>
                <w:szCs w:val="24"/>
                <w:lang w:val="en-GB"/>
              </w:rPr>
              <w:t>ermöglicht</w:t>
            </w:r>
            <w:proofErr w:type="spellEnd"/>
            <w:r w:rsidRPr="00212794">
              <w:rPr>
                <w:rFonts w:eastAsia="BatangChe" w:cs="Arial"/>
                <w:color w:val="465C7A"/>
                <w:sz w:val="24"/>
                <w:szCs w:val="24"/>
                <w:lang w:val="en-GB"/>
              </w:rPr>
              <w:t xml:space="preserve"> es den </w:t>
            </w:r>
            <w:proofErr w:type="spellStart"/>
            <w:proofErr w:type="gramStart"/>
            <w:r w:rsidRPr="00212794">
              <w:rPr>
                <w:rFonts w:eastAsia="BatangChe" w:cs="Arial"/>
                <w:color w:val="465C7A"/>
                <w:sz w:val="24"/>
                <w:szCs w:val="24"/>
                <w:lang w:val="en-GB"/>
              </w:rPr>
              <w:t>Schüler</w:t>
            </w:r>
            <w:r w:rsidR="00D23D63">
              <w:rPr>
                <w:rFonts w:eastAsia="BatangChe" w:cs="Arial"/>
                <w:color w:val="465C7A"/>
                <w:sz w:val="24"/>
                <w:szCs w:val="24"/>
                <w:lang w:val="en-GB"/>
              </w:rPr>
              <w:t>:innen</w:t>
            </w:r>
            <w:proofErr w:type="spellEnd"/>
            <w:proofErr w:type="gramEnd"/>
            <w:r w:rsidRPr="00212794">
              <w:rPr>
                <w:rFonts w:eastAsia="BatangChe" w:cs="Arial"/>
                <w:color w:val="465C7A"/>
                <w:sz w:val="24"/>
                <w:szCs w:val="24"/>
                <w:lang w:val="en-GB"/>
              </w:rPr>
              <w:t xml:space="preserve">, </w:t>
            </w:r>
            <w:proofErr w:type="spellStart"/>
            <w:r w:rsidRPr="00212794">
              <w:rPr>
                <w:rFonts w:eastAsia="BatangChe" w:cs="Arial"/>
                <w:color w:val="465C7A"/>
                <w:sz w:val="24"/>
                <w:szCs w:val="24"/>
                <w:lang w:val="en-GB"/>
              </w:rPr>
              <w:t>ein</w:t>
            </w:r>
            <w:proofErr w:type="spellEnd"/>
            <w:r w:rsidRPr="00212794">
              <w:rPr>
                <w:rFonts w:eastAsia="BatangChe" w:cs="Arial"/>
                <w:color w:val="465C7A"/>
                <w:sz w:val="24"/>
                <w:szCs w:val="24"/>
                <w:lang w:val="en-GB"/>
              </w:rPr>
              <w:t xml:space="preserve"> </w:t>
            </w:r>
            <w:proofErr w:type="spellStart"/>
            <w:r w:rsidRPr="00212794">
              <w:rPr>
                <w:rFonts w:eastAsia="BatangChe" w:cs="Arial"/>
                <w:color w:val="465C7A"/>
                <w:sz w:val="24"/>
                <w:szCs w:val="24"/>
                <w:lang w:val="en-GB"/>
              </w:rPr>
              <w:t>umfassendes</w:t>
            </w:r>
            <w:proofErr w:type="spellEnd"/>
            <w:r w:rsidRPr="00212794">
              <w:rPr>
                <w:rFonts w:eastAsia="BatangChe" w:cs="Arial"/>
                <w:color w:val="465C7A"/>
                <w:sz w:val="24"/>
                <w:szCs w:val="24"/>
                <w:lang w:val="en-GB"/>
              </w:rPr>
              <w:t xml:space="preserve"> </w:t>
            </w:r>
            <w:proofErr w:type="spellStart"/>
            <w:r w:rsidRPr="00212794">
              <w:rPr>
                <w:rFonts w:eastAsia="BatangChe" w:cs="Arial"/>
                <w:color w:val="465C7A"/>
                <w:sz w:val="24"/>
                <w:szCs w:val="24"/>
                <w:lang w:val="en-GB"/>
              </w:rPr>
              <w:t>Verständnis</w:t>
            </w:r>
            <w:proofErr w:type="spellEnd"/>
            <w:r w:rsidRPr="00212794">
              <w:rPr>
                <w:rFonts w:eastAsia="BatangChe" w:cs="Arial"/>
                <w:color w:val="465C7A"/>
                <w:sz w:val="24"/>
                <w:szCs w:val="24"/>
                <w:lang w:val="en-GB"/>
              </w:rPr>
              <w:t xml:space="preserve"> für die breiteren Auswirkungen der Smartphone-Nutzung über den unmittelbaren Kontext der Anatomie und Physiologie hinaus zu entwickeln. Diese Ansätze fördern kritisches Denken, ethisches Bewusstsein und ein mehrdimensionales Verständnis für die Auswirkungen der Technologie auf den Einzelnen und die Gesellschaft.</w:t>
            </w:r>
          </w:p>
          <w:p w14:paraId="50415A74" w14:textId="02CDC5F3" w:rsidR="007A2FDB" w:rsidRDefault="00D23D63" w:rsidP="007A2FDB">
            <w:pPr>
              <w:rPr>
                <w:rFonts w:ascii="Avenir Book" w:eastAsia="BatangChe" w:hAnsi="Avenir Book" w:cs="Arial" w:hint="eastAsia"/>
                <w:b/>
                <w:color w:val="465C7A"/>
                <w:sz w:val="28"/>
                <w:szCs w:val="28"/>
                <w:lang w:val="en-US"/>
              </w:rPr>
            </w:pPr>
            <w:r>
              <w:rPr>
                <w:rFonts w:eastAsia="BatangChe" w:cs="Arial"/>
                <w:color w:val="465C7A"/>
                <w:sz w:val="24"/>
                <w:szCs w:val="24"/>
                <w:lang w:val="en-GB"/>
              </w:rPr>
              <w:t xml:space="preserve">Die </w:t>
            </w:r>
            <w:r w:rsidR="007A2FDB" w:rsidRPr="00D8159D">
              <w:rPr>
                <w:rFonts w:eastAsia="BatangChe" w:cs="Arial"/>
                <w:color w:val="465C7A"/>
                <w:sz w:val="24"/>
                <w:szCs w:val="24"/>
                <w:lang w:val="en-GB"/>
              </w:rPr>
              <w:t xml:space="preserve">IO4 </w:t>
            </w:r>
            <w:proofErr w:type="spellStart"/>
            <w:r w:rsidR="007A2FDB" w:rsidRPr="00D8159D">
              <w:rPr>
                <w:rFonts w:eastAsia="BatangChe" w:cs="Arial"/>
                <w:color w:val="465C7A"/>
                <w:sz w:val="24"/>
                <w:szCs w:val="24"/>
                <w:lang w:val="en-GB"/>
              </w:rPr>
              <w:t>Aktivität</w:t>
            </w:r>
            <w:proofErr w:type="spellEnd"/>
            <w:r w:rsidR="007A2FDB" w:rsidRPr="00D8159D">
              <w:rPr>
                <w:rFonts w:eastAsia="BatangChe" w:cs="Arial"/>
                <w:color w:val="465C7A"/>
                <w:sz w:val="24"/>
                <w:szCs w:val="24"/>
                <w:lang w:val="en-GB"/>
              </w:rPr>
              <w:t xml:space="preserve"> </w:t>
            </w:r>
            <w:proofErr w:type="spellStart"/>
            <w:r w:rsidR="007A2FDB" w:rsidRPr="00D8159D">
              <w:rPr>
                <w:rFonts w:eastAsia="BatangChe" w:cs="Arial"/>
                <w:color w:val="465C7A"/>
                <w:sz w:val="24"/>
                <w:szCs w:val="24"/>
                <w:lang w:val="en-GB"/>
              </w:rPr>
              <w:t>eins</w:t>
            </w:r>
            <w:proofErr w:type="spellEnd"/>
            <w:r w:rsidR="007A2FDB" w:rsidRPr="00D8159D">
              <w:rPr>
                <w:rFonts w:eastAsia="BatangChe" w:cs="Arial"/>
                <w:color w:val="465C7A"/>
                <w:sz w:val="24"/>
                <w:szCs w:val="24"/>
                <w:lang w:val="en-GB"/>
              </w:rPr>
              <w:t xml:space="preserve"> </w:t>
            </w:r>
            <w:proofErr w:type="spellStart"/>
            <w:r w:rsidR="007A2FDB" w:rsidRPr="00D8159D">
              <w:rPr>
                <w:rFonts w:eastAsia="BatangChe" w:cs="Arial"/>
                <w:color w:val="465C7A"/>
                <w:sz w:val="24"/>
                <w:szCs w:val="24"/>
                <w:lang w:val="en-GB"/>
              </w:rPr>
              <w:t>kann</w:t>
            </w:r>
            <w:proofErr w:type="spellEnd"/>
            <w:r w:rsidR="007A2FDB" w:rsidRPr="00D8159D">
              <w:rPr>
                <w:rFonts w:eastAsia="BatangChe" w:cs="Arial"/>
                <w:color w:val="465C7A"/>
                <w:sz w:val="24"/>
                <w:szCs w:val="24"/>
                <w:lang w:val="en-GB"/>
              </w:rPr>
              <w:t xml:space="preserve"> als einleitender Abschnitt in jeder vergleichenden wissenschaftlichen Aktivität verwendet werden, wenn Smartphones nicht nur als Schnittstelle zum Internet oder für die Kommunikation genutzt werden. Diese Kenntnisse und Erfahrungen können als lebenslanges Wissen betrachtet werden und gehen weit über die Lehrpläne hinaus. Darüber hinaus kann die Verwendung der gleichen Sensoren und Anwendungen in verschiedenen Kontexten dazu führen, dass Verbindungen hergestellt werden, die in den Lehrplänen nicht sichtbar sind. Es ist auch vorhersehbar, dass zumindest einige der Aktivitäten eine Brücke zur Neugier sein können, und erste Erkenntnisse aus Messungen können zu einer kritischen Bewertung oder sogar zu Reflexion führen.</w:t>
            </w:r>
          </w:p>
        </w:tc>
      </w:tr>
      <w:tr w:rsidR="0018752C" w14:paraId="7DDB45A1" w14:textId="77777777" w:rsidTr="00D8159D">
        <w:trPr>
          <w:trHeight w:val="1887"/>
        </w:trPr>
        <w:tc>
          <w:tcPr>
            <w:tcW w:w="9766" w:type="dxa"/>
            <w:gridSpan w:val="4"/>
          </w:tcPr>
          <w:p w14:paraId="61B8F6B2" w14:textId="77777777" w:rsidR="00305C1F" w:rsidRPr="00173F78" w:rsidRDefault="00305C1F" w:rsidP="00305C1F">
            <w:pPr>
              <w:jc w:val="both"/>
              <w:rPr>
                <w:rFonts w:ascii="Avenir Book" w:eastAsia="BatangChe" w:hAnsi="Avenir Book" w:cs="Arial" w:hint="eastAsia"/>
                <w:b/>
                <w:color w:val="465C7A"/>
                <w:sz w:val="28"/>
                <w:szCs w:val="28"/>
                <w:lang w:val="en-US"/>
              </w:rPr>
            </w:pPr>
            <w:r w:rsidRPr="00173F78">
              <w:rPr>
                <w:rFonts w:ascii="Avenir Book" w:eastAsia="BatangChe" w:hAnsi="Avenir Book" w:cs="Arial"/>
                <w:b/>
                <w:color w:val="465C7A"/>
                <w:sz w:val="28"/>
                <w:szCs w:val="28"/>
                <w:lang w:val="en-US"/>
              </w:rPr>
              <w:t xml:space="preserve">Beschreibung der Sitzung </w:t>
            </w:r>
          </w:p>
          <w:p w14:paraId="0FCBD071" w14:textId="6F638349" w:rsidR="0050496D" w:rsidRPr="0050496D" w:rsidRDefault="0050496D" w:rsidP="0050496D">
            <w:pPr>
              <w:jc w:val="both"/>
              <w:rPr>
                <w:rFonts w:eastAsia="BatangChe" w:cs="Arial"/>
                <w:b/>
                <w:bCs/>
                <w:color w:val="465C7A"/>
                <w:sz w:val="24"/>
                <w:szCs w:val="24"/>
                <w:lang w:val="en-GB"/>
              </w:rPr>
            </w:pPr>
            <w:r w:rsidRPr="0050496D">
              <w:rPr>
                <w:rFonts w:eastAsia="BatangChe" w:cs="Arial"/>
                <w:color w:val="465C7A"/>
                <w:sz w:val="24"/>
                <w:szCs w:val="24"/>
                <w:lang w:val="en-GB"/>
              </w:rPr>
              <w:t>1.</w:t>
            </w:r>
            <w:r w:rsidRPr="0050496D">
              <w:rPr>
                <w:rFonts w:eastAsia="BatangChe" w:cs="Arial"/>
                <w:color w:val="465C7A"/>
                <w:sz w:val="24"/>
                <w:szCs w:val="24"/>
                <w:lang w:val="en-GB"/>
              </w:rPr>
              <w:tab/>
            </w:r>
            <w:r w:rsidRPr="0050496D">
              <w:rPr>
                <w:rFonts w:eastAsia="BatangChe" w:cs="Arial"/>
                <w:b/>
                <w:bCs/>
                <w:color w:val="465C7A"/>
                <w:sz w:val="24"/>
                <w:szCs w:val="24"/>
                <w:lang w:val="en-GB"/>
              </w:rPr>
              <w:t>Aktivitäten vor dem Labor</w:t>
            </w:r>
          </w:p>
          <w:p w14:paraId="19084ACE" w14:textId="48636860"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Die Lehrkraft </w:t>
            </w:r>
            <w:proofErr w:type="spellStart"/>
            <w:r w:rsidRPr="0050496D">
              <w:rPr>
                <w:rFonts w:eastAsia="BatangChe" w:cs="Arial"/>
                <w:color w:val="465C7A"/>
                <w:sz w:val="24"/>
                <w:szCs w:val="24"/>
                <w:lang w:val="en-GB"/>
              </w:rPr>
              <w:t>sollte</w:t>
            </w:r>
            <w:proofErr w:type="spellEnd"/>
            <w:r w:rsidRPr="0050496D">
              <w:rPr>
                <w:rFonts w:eastAsia="BatangChe" w:cs="Arial"/>
                <w:color w:val="465C7A"/>
                <w:sz w:val="24"/>
                <w:szCs w:val="24"/>
                <w:lang w:val="en-GB"/>
              </w:rPr>
              <w:t xml:space="preserve"> die </w:t>
            </w:r>
            <w:proofErr w:type="spellStart"/>
            <w:proofErr w:type="gramStart"/>
            <w:r w:rsidRPr="0050496D">
              <w:rPr>
                <w:rFonts w:eastAsia="BatangChe" w:cs="Arial"/>
                <w:color w:val="465C7A"/>
                <w:sz w:val="24"/>
                <w:szCs w:val="24"/>
                <w:lang w:val="en-GB"/>
              </w:rPr>
              <w:t>Schüler</w:t>
            </w:r>
            <w:r w:rsidR="00D23D63">
              <w:rPr>
                <w:rFonts w:eastAsia="BatangChe" w:cs="Arial"/>
                <w:color w:val="465C7A"/>
                <w:sz w:val="24"/>
                <w:szCs w:val="24"/>
                <w:lang w:val="en-GB"/>
              </w:rPr>
              <w:t>:innen</w:t>
            </w:r>
            <w:proofErr w:type="spellEnd"/>
            <w:proofErr w:type="gram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anweisen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ihre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eigenen</w:t>
            </w:r>
            <w:proofErr w:type="spellEnd"/>
            <w:r w:rsidRPr="0050496D">
              <w:rPr>
                <w:rFonts w:eastAsia="BatangChe" w:cs="Arial"/>
                <w:color w:val="465C7A"/>
                <w:sz w:val="24"/>
                <w:szCs w:val="24"/>
                <w:lang w:val="en-GB"/>
              </w:rPr>
              <w:t xml:space="preserve"> Smartphones mit in die Schule zu bringen. Die Lehrkraft sollte sie darauf hinweisen, dass die Telefone vollständig aufgeladen sein sollten. Optional </w:t>
            </w:r>
            <w:proofErr w:type="spellStart"/>
            <w:r w:rsidRPr="0050496D">
              <w:rPr>
                <w:rFonts w:eastAsia="BatangChe" w:cs="Arial"/>
                <w:color w:val="465C7A"/>
                <w:sz w:val="24"/>
                <w:szCs w:val="24"/>
                <w:lang w:val="en-GB"/>
              </w:rPr>
              <w:t>können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sie</w:t>
            </w:r>
            <w:proofErr w:type="spellEnd"/>
            <w:r w:rsidRPr="0050496D">
              <w:rPr>
                <w:rFonts w:eastAsia="BatangChe" w:cs="Arial"/>
                <w:color w:val="465C7A"/>
                <w:sz w:val="24"/>
                <w:szCs w:val="24"/>
                <w:lang w:val="en-GB"/>
              </w:rPr>
              <w:t xml:space="preserve"> die </w:t>
            </w:r>
            <w:proofErr w:type="spellStart"/>
            <w:proofErr w:type="gramStart"/>
            <w:r w:rsidRPr="0050496D">
              <w:rPr>
                <w:rFonts w:eastAsia="BatangChe" w:cs="Arial"/>
                <w:color w:val="465C7A"/>
                <w:sz w:val="24"/>
                <w:szCs w:val="24"/>
                <w:lang w:val="en-GB"/>
              </w:rPr>
              <w:t>Schüler</w:t>
            </w:r>
            <w:r w:rsidR="00D23D63">
              <w:rPr>
                <w:rFonts w:eastAsia="BatangChe" w:cs="Arial"/>
                <w:color w:val="465C7A"/>
                <w:sz w:val="24"/>
                <w:szCs w:val="24"/>
                <w:lang w:val="en-GB"/>
              </w:rPr>
              <w:t>:i</w:t>
            </w:r>
            <w:r w:rsidRPr="0050496D">
              <w:rPr>
                <w:rFonts w:eastAsia="BatangChe" w:cs="Arial"/>
                <w:color w:val="465C7A"/>
                <w:sz w:val="24"/>
                <w:szCs w:val="24"/>
                <w:lang w:val="en-GB"/>
              </w:rPr>
              <w:t>nnen</w:t>
            </w:r>
            <w:proofErr w:type="spellEnd"/>
            <w:proofErr w:type="gram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auffordern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eine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Phyphox</w:t>
            </w:r>
            <w:proofErr w:type="spellEnd"/>
            <w:r w:rsidRPr="0050496D">
              <w:rPr>
                <w:rFonts w:eastAsia="BatangChe" w:cs="Arial"/>
                <w:color w:val="465C7A"/>
                <w:sz w:val="24"/>
                <w:szCs w:val="24"/>
                <w:lang w:val="en-GB"/>
              </w:rPr>
              <w:t xml:space="preserve">-App auf ihr eigenes Gerät herunterzuladen und zu installieren. Ein Teil der Aktivitäten vor dem Labor kann darin bestehen, ethische Grundsätze und Richtlinien für die Smartphone-Nutzung einzuführen, die </w:t>
            </w:r>
            <w:proofErr w:type="spellStart"/>
            <w:r w:rsidRPr="0050496D">
              <w:rPr>
                <w:rFonts w:eastAsia="BatangChe" w:cs="Arial"/>
                <w:color w:val="465C7A"/>
                <w:sz w:val="24"/>
                <w:szCs w:val="24"/>
                <w:lang w:val="en-GB"/>
              </w:rPr>
              <w:t>die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Privatsphäre</w:t>
            </w:r>
            <w:proofErr w:type="spellEnd"/>
            <w:r w:rsidRPr="0050496D">
              <w:rPr>
                <w:rFonts w:eastAsia="BatangChe" w:cs="Arial"/>
                <w:color w:val="465C7A"/>
                <w:sz w:val="24"/>
                <w:szCs w:val="24"/>
                <w:lang w:val="en-GB"/>
              </w:rPr>
              <w:t xml:space="preserve"> der </w:t>
            </w:r>
            <w:proofErr w:type="spellStart"/>
            <w:proofErr w:type="gramStart"/>
            <w:r w:rsidRPr="0050496D">
              <w:rPr>
                <w:rFonts w:eastAsia="BatangChe" w:cs="Arial"/>
                <w:color w:val="465C7A"/>
                <w:sz w:val="24"/>
                <w:szCs w:val="24"/>
                <w:lang w:val="en-GB"/>
              </w:rPr>
              <w:t>Schüler</w:t>
            </w:r>
            <w:r w:rsidR="00D23D63">
              <w:rPr>
                <w:rFonts w:eastAsia="BatangChe" w:cs="Arial"/>
                <w:color w:val="465C7A"/>
                <w:sz w:val="24"/>
                <w:szCs w:val="24"/>
                <w:lang w:val="en-GB"/>
              </w:rPr>
              <w:t>:i</w:t>
            </w:r>
            <w:r w:rsidRPr="0050496D">
              <w:rPr>
                <w:rFonts w:eastAsia="BatangChe" w:cs="Arial"/>
                <w:color w:val="465C7A"/>
                <w:sz w:val="24"/>
                <w:szCs w:val="24"/>
                <w:lang w:val="en-GB"/>
              </w:rPr>
              <w:t>nnen</w:t>
            </w:r>
            <w:proofErr w:type="spellEnd"/>
            <w:proofErr w:type="gram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respektieren</w:t>
            </w:r>
            <w:proofErr w:type="spellEnd"/>
            <w:r w:rsidRPr="0050496D">
              <w:rPr>
                <w:rFonts w:eastAsia="BatangChe" w:cs="Arial"/>
                <w:color w:val="465C7A"/>
                <w:sz w:val="24"/>
                <w:szCs w:val="24"/>
                <w:lang w:val="en-GB"/>
              </w:rPr>
              <w:t>. Die Lehrkraft muss sicherstellen, dass jeder die anzuwendenden Regeln versteht. Optional können die Lehrkräfte Schultablets oder Smartphones zur Verfügung stellen. Für den Fall, dass sie das WLAN nutzen, sollten die Lehrkräfte auch Passwörter und Benutzernamen bereitstellen. Die Aktivitäten vor dem Labor sollten an die lokalen Regeln und Vorschriften angepasst werden.</w:t>
            </w:r>
          </w:p>
          <w:p w14:paraId="6E2A8CD0" w14:textId="6D68D221"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Stelle </w:t>
            </w:r>
            <w:proofErr w:type="spellStart"/>
            <w:r w:rsidRPr="0050496D">
              <w:rPr>
                <w:rFonts w:eastAsia="BatangChe" w:cs="Arial"/>
                <w:color w:val="465C7A"/>
                <w:sz w:val="24"/>
                <w:szCs w:val="24"/>
                <w:lang w:val="en-GB"/>
              </w:rPr>
              <w:t>sicher</w:t>
            </w:r>
            <w:proofErr w:type="spellEnd"/>
            <w:r w:rsidRPr="0050496D">
              <w:rPr>
                <w:rFonts w:eastAsia="BatangChe" w:cs="Arial"/>
                <w:color w:val="465C7A"/>
                <w:sz w:val="24"/>
                <w:szCs w:val="24"/>
                <w:lang w:val="en-GB"/>
              </w:rPr>
              <w:t xml:space="preserve">, dass </w:t>
            </w:r>
            <w:proofErr w:type="spellStart"/>
            <w:r w:rsidR="00D23D63">
              <w:rPr>
                <w:rFonts w:eastAsia="BatangChe" w:cs="Arial"/>
                <w:color w:val="465C7A"/>
                <w:sz w:val="24"/>
                <w:szCs w:val="24"/>
                <w:lang w:val="en-GB"/>
              </w:rPr>
              <w:t>dein</w:t>
            </w:r>
            <w:proofErr w:type="spellEnd"/>
            <w:r w:rsidRPr="0050496D">
              <w:rPr>
                <w:rFonts w:eastAsia="BatangChe" w:cs="Arial"/>
                <w:color w:val="465C7A"/>
                <w:sz w:val="24"/>
                <w:szCs w:val="24"/>
                <w:lang w:val="en-GB"/>
              </w:rPr>
              <w:t xml:space="preserve"> Smartphone vollständig aufgeladen ist, bevor </w:t>
            </w:r>
            <w:r w:rsidR="00D23D63">
              <w:rPr>
                <w:rFonts w:eastAsia="BatangChe" w:cs="Arial"/>
                <w:color w:val="465C7A"/>
                <w:sz w:val="24"/>
                <w:szCs w:val="24"/>
                <w:lang w:val="en-GB"/>
              </w:rPr>
              <w:t>du</w:t>
            </w:r>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zum</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Unterricht</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komm</w:t>
            </w:r>
            <w:r w:rsidR="00D23D63">
              <w:rPr>
                <w:rFonts w:eastAsia="BatangChe" w:cs="Arial"/>
                <w:color w:val="465C7A"/>
                <w:sz w:val="24"/>
                <w:szCs w:val="24"/>
                <w:lang w:val="en-GB"/>
              </w:rPr>
              <w:t>st</w:t>
            </w:r>
            <w:proofErr w:type="spellEnd"/>
            <w:r w:rsidRPr="0050496D">
              <w:rPr>
                <w:rFonts w:eastAsia="BatangChe" w:cs="Arial"/>
                <w:color w:val="465C7A"/>
                <w:sz w:val="24"/>
                <w:szCs w:val="24"/>
                <w:lang w:val="en-GB"/>
              </w:rPr>
              <w:t>.</w:t>
            </w:r>
          </w:p>
          <w:p w14:paraId="7168E871" w14:textId="77777777" w:rsidR="0050496D" w:rsidRPr="0050496D" w:rsidRDefault="0050496D" w:rsidP="0050496D">
            <w:pPr>
              <w:jc w:val="both"/>
              <w:rPr>
                <w:rFonts w:eastAsia="BatangChe" w:cs="Arial"/>
                <w:color w:val="465C7A"/>
                <w:sz w:val="24"/>
                <w:szCs w:val="24"/>
                <w:lang w:val="en-GB"/>
              </w:rPr>
            </w:pPr>
          </w:p>
          <w:p w14:paraId="60AA3202" w14:textId="61029473"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1. Lade die Phyphox-App herunter und </w:t>
            </w:r>
            <w:proofErr w:type="spellStart"/>
            <w:r w:rsidRPr="0050496D">
              <w:rPr>
                <w:rFonts w:eastAsia="BatangChe" w:cs="Arial"/>
                <w:color w:val="465C7A"/>
                <w:sz w:val="24"/>
                <w:szCs w:val="24"/>
                <w:lang w:val="en-GB"/>
              </w:rPr>
              <w:t>installiere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sie</w:t>
            </w:r>
            <w:proofErr w:type="spellEnd"/>
            <w:r w:rsidRPr="0050496D">
              <w:rPr>
                <w:rFonts w:eastAsia="BatangChe" w:cs="Arial"/>
                <w:color w:val="465C7A"/>
                <w:sz w:val="24"/>
                <w:szCs w:val="24"/>
                <w:lang w:val="en-GB"/>
              </w:rPr>
              <w:t xml:space="preserve"> auf </w:t>
            </w:r>
            <w:proofErr w:type="spellStart"/>
            <w:r w:rsidR="00D23D63">
              <w:rPr>
                <w:rFonts w:eastAsia="BatangChe" w:cs="Arial"/>
                <w:color w:val="465C7A"/>
                <w:sz w:val="24"/>
                <w:szCs w:val="24"/>
                <w:lang w:val="en-GB"/>
              </w:rPr>
              <w:t>dein</w:t>
            </w:r>
            <w:proofErr w:type="spellEnd"/>
            <w:r w:rsidRPr="0050496D">
              <w:rPr>
                <w:rFonts w:eastAsia="BatangChe" w:cs="Arial"/>
                <w:color w:val="465C7A"/>
                <w:sz w:val="24"/>
                <w:szCs w:val="24"/>
                <w:lang w:val="en-GB"/>
              </w:rPr>
              <w:t xml:space="preserve"> Smartphone. Wenn </w:t>
            </w:r>
            <w:r w:rsidR="00D23D63">
              <w:rPr>
                <w:rFonts w:eastAsia="BatangChe" w:cs="Arial"/>
                <w:color w:val="465C7A"/>
                <w:sz w:val="24"/>
                <w:szCs w:val="24"/>
                <w:lang w:val="en-GB"/>
              </w:rPr>
              <w:t>du</w:t>
            </w:r>
            <w:r w:rsidRPr="0050496D">
              <w:rPr>
                <w:rFonts w:eastAsia="BatangChe" w:cs="Arial"/>
                <w:color w:val="465C7A"/>
                <w:sz w:val="24"/>
                <w:szCs w:val="24"/>
                <w:lang w:val="en-GB"/>
              </w:rPr>
              <w:t xml:space="preserve"> sie </w:t>
            </w:r>
            <w:proofErr w:type="spellStart"/>
            <w:r w:rsidRPr="0050496D">
              <w:rPr>
                <w:rFonts w:eastAsia="BatangChe" w:cs="Arial"/>
                <w:color w:val="465C7A"/>
                <w:sz w:val="24"/>
                <w:szCs w:val="24"/>
                <w:lang w:val="en-GB"/>
              </w:rPr>
              <w:t>bereits</w:t>
            </w:r>
            <w:proofErr w:type="spellEnd"/>
            <w:r w:rsidRPr="0050496D">
              <w:rPr>
                <w:rFonts w:eastAsia="BatangChe" w:cs="Arial"/>
                <w:color w:val="465C7A"/>
                <w:sz w:val="24"/>
                <w:szCs w:val="24"/>
                <w:lang w:val="en-GB"/>
              </w:rPr>
              <w:t xml:space="preserve"> ha</w:t>
            </w:r>
            <w:r w:rsidR="00D23D63">
              <w:rPr>
                <w:rFonts w:eastAsia="BatangChe" w:cs="Arial"/>
                <w:color w:val="465C7A"/>
                <w:sz w:val="24"/>
                <w:szCs w:val="24"/>
                <w:lang w:val="en-GB"/>
              </w:rPr>
              <w:t>st</w:t>
            </w:r>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stelle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sicher</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dass</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sie</w:t>
            </w:r>
            <w:proofErr w:type="spellEnd"/>
            <w:r w:rsidRPr="0050496D">
              <w:rPr>
                <w:rFonts w:eastAsia="BatangChe" w:cs="Arial"/>
                <w:color w:val="465C7A"/>
                <w:sz w:val="24"/>
                <w:szCs w:val="24"/>
                <w:lang w:val="en-GB"/>
              </w:rPr>
              <w:t xml:space="preserve"> auf dem neuesten Stand ist.</w:t>
            </w:r>
          </w:p>
          <w:p w14:paraId="7C4D5369" w14:textId="2F444CCC"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lastRenderedPageBreak/>
              <w:t>2. Mache</w:t>
            </w:r>
            <w:r w:rsidR="00D23D63">
              <w:rPr>
                <w:rFonts w:eastAsia="BatangChe" w:cs="Arial"/>
                <w:color w:val="465C7A"/>
                <w:sz w:val="24"/>
                <w:szCs w:val="24"/>
                <w:lang w:val="en-GB"/>
              </w:rPr>
              <w:t xml:space="preserve"> dich</w:t>
            </w:r>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mit</w:t>
            </w:r>
            <w:proofErr w:type="spellEnd"/>
            <w:r w:rsidRPr="0050496D">
              <w:rPr>
                <w:rFonts w:eastAsia="BatangChe" w:cs="Arial"/>
                <w:color w:val="465C7A"/>
                <w:sz w:val="24"/>
                <w:szCs w:val="24"/>
                <w:lang w:val="en-GB"/>
              </w:rPr>
              <w:t xml:space="preserve"> den </w:t>
            </w:r>
            <w:proofErr w:type="spellStart"/>
            <w:r w:rsidRPr="0050496D">
              <w:rPr>
                <w:rFonts w:eastAsia="BatangChe" w:cs="Arial"/>
                <w:color w:val="465C7A"/>
                <w:sz w:val="24"/>
                <w:szCs w:val="24"/>
                <w:lang w:val="en-GB"/>
              </w:rPr>
              <w:t>Richtlinien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zur</w:t>
            </w:r>
            <w:proofErr w:type="spellEnd"/>
            <w:r w:rsidRPr="0050496D">
              <w:rPr>
                <w:rFonts w:eastAsia="BatangChe" w:cs="Arial"/>
                <w:color w:val="465C7A"/>
                <w:sz w:val="24"/>
                <w:szCs w:val="24"/>
                <w:lang w:val="en-GB"/>
              </w:rPr>
              <w:t xml:space="preserve"> Smartphone-Nutzung vertraut, die </w:t>
            </w:r>
            <w:r w:rsidR="00AC5595">
              <w:rPr>
                <w:rFonts w:eastAsia="BatangChe" w:cs="Arial"/>
                <w:color w:val="465C7A"/>
                <w:sz w:val="24"/>
                <w:szCs w:val="24"/>
                <w:lang w:val="en-GB"/>
              </w:rPr>
              <w:t>du</w:t>
            </w:r>
            <w:r w:rsidRPr="0050496D">
              <w:rPr>
                <w:rFonts w:eastAsia="BatangChe" w:cs="Arial"/>
                <w:color w:val="465C7A"/>
                <w:sz w:val="24"/>
                <w:szCs w:val="24"/>
                <w:lang w:val="en-GB"/>
              </w:rPr>
              <w:t xml:space="preserve"> von </w:t>
            </w:r>
            <w:proofErr w:type="spellStart"/>
            <w:r w:rsidR="00AC5595">
              <w:rPr>
                <w:rFonts w:eastAsia="BatangChe" w:cs="Arial"/>
                <w:color w:val="465C7A"/>
                <w:sz w:val="24"/>
                <w:szCs w:val="24"/>
                <w:lang w:val="en-GB"/>
              </w:rPr>
              <w:t>deiner</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Lehr</w:t>
            </w:r>
            <w:r w:rsidR="00AC5595">
              <w:rPr>
                <w:rFonts w:eastAsia="BatangChe" w:cs="Arial"/>
                <w:color w:val="465C7A"/>
                <w:sz w:val="24"/>
                <w:szCs w:val="24"/>
                <w:lang w:val="en-GB"/>
              </w:rPr>
              <w:t>kraft</w:t>
            </w:r>
            <w:proofErr w:type="spellEnd"/>
            <w:r w:rsidR="00AC5595">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erhalten</w:t>
            </w:r>
            <w:proofErr w:type="spellEnd"/>
            <w:r w:rsidRPr="0050496D">
              <w:rPr>
                <w:rFonts w:eastAsia="BatangChe" w:cs="Arial"/>
                <w:color w:val="465C7A"/>
                <w:sz w:val="24"/>
                <w:szCs w:val="24"/>
                <w:lang w:val="en-GB"/>
              </w:rPr>
              <w:t xml:space="preserve"> ha</w:t>
            </w:r>
            <w:r w:rsidR="00AC5595">
              <w:rPr>
                <w:rFonts w:eastAsia="BatangChe" w:cs="Arial"/>
                <w:color w:val="465C7A"/>
                <w:sz w:val="24"/>
                <w:szCs w:val="24"/>
                <w:lang w:val="en-GB"/>
              </w:rPr>
              <w:t>st</w:t>
            </w:r>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Diese</w:t>
            </w:r>
            <w:proofErr w:type="spellEnd"/>
            <w:r w:rsidRPr="0050496D">
              <w:rPr>
                <w:rFonts w:eastAsia="BatangChe" w:cs="Arial"/>
                <w:color w:val="465C7A"/>
                <w:sz w:val="24"/>
                <w:szCs w:val="24"/>
                <w:lang w:val="en-GB"/>
              </w:rPr>
              <w:t xml:space="preserve"> Richtlinien </w:t>
            </w:r>
            <w:proofErr w:type="spellStart"/>
            <w:r w:rsidRPr="0050496D">
              <w:rPr>
                <w:rFonts w:eastAsia="BatangChe" w:cs="Arial"/>
                <w:color w:val="465C7A"/>
                <w:sz w:val="24"/>
                <w:szCs w:val="24"/>
                <w:lang w:val="en-GB"/>
              </w:rPr>
              <w:t>respektieren</w:t>
            </w:r>
            <w:proofErr w:type="spellEnd"/>
            <w:r w:rsidRPr="0050496D">
              <w:rPr>
                <w:rFonts w:eastAsia="BatangChe" w:cs="Arial"/>
                <w:color w:val="465C7A"/>
                <w:sz w:val="24"/>
                <w:szCs w:val="24"/>
                <w:lang w:val="en-GB"/>
              </w:rPr>
              <w:t xml:space="preserve"> </w:t>
            </w:r>
            <w:proofErr w:type="spellStart"/>
            <w:r w:rsidR="00AC5595">
              <w:rPr>
                <w:rFonts w:eastAsia="BatangChe" w:cs="Arial"/>
                <w:color w:val="465C7A"/>
                <w:sz w:val="24"/>
                <w:szCs w:val="24"/>
                <w:lang w:val="en-GB"/>
              </w:rPr>
              <w:t>deine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Privatsphäre</w:t>
            </w:r>
            <w:proofErr w:type="spellEnd"/>
            <w:r w:rsidRPr="0050496D">
              <w:rPr>
                <w:rFonts w:eastAsia="BatangChe" w:cs="Arial"/>
                <w:color w:val="465C7A"/>
                <w:sz w:val="24"/>
                <w:szCs w:val="24"/>
                <w:lang w:val="en-GB"/>
              </w:rPr>
              <w:t xml:space="preserve"> und </w:t>
            </w:r>
            <w:proofErr w:type="spellStart"/>
            <w:r w:rsidRPr="0050496D">
              <w:rPr>
                <w:rFonts w:eastAsia="BatangChe" w:cs="Arial"/>
                <w:color w:val="465C7A"/>
                <w:sz w:val="24"/>
                <w:szCs w:val="24"/>
                <w:lang w:val="en-GB"/>
              </w:rPr>
              <w:t>gewährleisten</w:t>
            </w:r>
            <w:proofErr w:type="spellEnd"/>
            <w:r w:rsidRPr="0050496D">
              <w:rPr>
                <w:rFonts w:eastAsia="BatangChe" w:cs="Arial"/>
                <w:color w:val="465C7A"/>
                <w:sz w:val="24"/>
                <w:szCs w:val="24"/>
                <w:lang w:val="en-GB"/>
              </w:rPr>
              <w:t xml:space="preserve"> eine verantwortungsvolle Nutzung.</w:t>
            </w:r>
          </w:p>
          <w:p w14:paraId="3D85D76F" w14:textId="533F9ABD"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3. Sei </w:t>
            </w:r>
            <w:proofErr w:type="spellStart"/>
            <w:r w:rsidRPr="0050496D">
              <w:rPr>
                <w:rFonts w:eastAsia="BatangChe" w:cs="Arial"/>
                <w:color w:val="465C7A"/>
                <w:sz w:val="24"/>
                <w:szCs w:val="24"/>
                <w:lang w:val="en-GB"/>
              </w:rPr>
              <w:t>darauf</w:t>
            </w:r>
            <w:proofErr w:type="spellEnd"/>
            <w:r w:rsidRPr="0050496D">
              <w:rPr>
                <w:rFonts w:eastAsia="BatangChe" w:cs="Arial"/>
                <w:color w:val="465C7A"/>
                <w:sz w:val="24"/>
                <w:szCs w:val="24"/>
                <w:lang w:val="en-GB"/>
              </w:rPr>
              <w:t xml:space="preserve"> vorbereitet, alle spezifischen Regeln und Vorschriften zur Smartphone-Nutzung an </w:t>
            </w:r>
            <w:proofErr w:type="spellStart"/>
            <w:r w:rsidR="00AC5595">
              <w:rPr>
                <w:rFonts w:eastAsia="BatangChe" w:cs="Arial"/>
                <w:color w:val="465C7A"/>
                <w:sz w:val="24"/>
                <w:szCs w:val="24"/>
                <w:lang w:val="en-GB"/>
              </w:rPr>
              <w:t>deiner</w:t>
            </w:r>
            <w:proofErr w:type="spellEnd"/>
            <w:r w:rsidRPr="0050496D">
              <w:rPr>
                <w:rFonts w:eastAsia="BatangChe" w:cs="Arial"/>
                <w:color w:val="465C7A"/>
                <w:sz w:val="24"/>
                <w:szCs w:val="24"/>
                <w:lang w:val="en-GB"/>
              </w:rPr>
              <w:t xml:space="preserve"> Schule zu befolgen.</w:t>
            </w:r>
          </w:p>
          <w:p w14:paraId="52A69391" w14:textId="77777777" w:rsidR="0050496D" w:rsidRPr="0050496D" w:rsidRDefault="0050496D" w:rsidP="0050496D">
            <w:pPr>
              <w:jc w:val="both"/>
              <w:rPr>
                <w:rFonts w:eastAsia="BatangChe" w:cs="Arial"/>
                <w:color w:val="465C7A"/>
                <w:sz w:val="24"/>
                <w:szCs w:val="24"/>
                <w:lang w:val="en-GB"/>
              </w:rPr>
            </w:pPr>
          </w:p>
          <w:p w14:paraId="5B77FE23" w14:textId="6EA528B9"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2.</w:t>
            </w:r>
            <w:r w:rsidRPr="0050496D">
              <w:rPr>
                <w:rFonts w:eastAsia="BatangChe" w:cs="Arial"/>
                <w:color w:val="465C7A"/>
                <w:sz w:val="24"/>
                <w:szCs w:val="24"/>
                <w:lang w:val="en-GB"/>
              </w:rPr>
              <w:tab/>
            </w:r>
            <w:r w:rsidRPr="0050496D">
              <w:rPr>
                <w:rFonts w:eastAsia="BatangChe" w:cs="Arial"/>
                <w:b/>
                <w:bCs/>
                <w:color w:val="465C7A"/>
                <w:sz w:val="24"/>
                <w:szCs w:val="24"/>
                <w:lang w:val="en-GB"/>
              </w:rPr>
              <w:t>Arbeiten im Labor/Klassenraum</w:t>
            </w:r>
          </w:p>
          <w:p w14:paraId="255D641A" w14:textId="29551D56"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Die </w:t>
            </w:r>
            <w:proofErr w:type="spellStart"/>
            <w:proofErr w:type="gramStart"/>
            <w:r w:rsidRPr="0050496D">
              <w:rPr>
                <w:rFonts w:eastAsia="BatangChe" w:cs="Arial"/>
                <w:color w:val="465C7A"/>
                <w:sz w:val="24"/>
                <w:szCs w:val="24"/>
                <w:lang w:val="en-GB"/>
              </w:rPr>
              <w:t>Schüler</w:t>
            </w:r>
            <w:r w:rsidR="00AC5595">
              <w:rPr>
                <w:rFonts w:eastAsia="BatangChe" w:cs="Arial"/>
                <w:color w:val="465C7A"/>
                <w:sz w:val="24"/>
                <w:szCs w:val="24"/>
                <w:lang w:val="en-GB"/>
              </w:rPr>
              <w:t>:innen</w:t>
            </w:r>
            <w:proofErr w:type="spellEnd"/>
            <w:proofErr w:type="gram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werden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angewiesen</w:t>
            </w:r>
            <w:proofErr w:type="spellEnd"/>
            <w:r w:rsidRPr="0050496D">
              <w:rPr>
                <w:rFonts w:eastAsia="BatangChe" w:cs="Arial"/>
                <w:color w:val="465C7A"/>
                <w:sz w:val="24"/>
                <w:szCs w:val="24"/>
                <w:lang w:val="en-GB"/>
              </w:rPr>
              <w:t>, die Möglichkeiten ihrer Smartphones zu erkunden. Sie sollten angewiesen werden, Phyphox herunterzuladen, falls sie dies noch nicht getan haben. Optional können auch andere Apps zum Download vorgeschlagen werden. Aufgrund der Vielfalt der Smartphones und ihrer unterschiedlichen Betriebssysteme sollte jede Lehrkraft entscheiden, welche Plattformen verwendet werden sollen.</w:t>
            </w:r>
          </w:p>
          <w:p w14:paraId="0AD5F5B1" w14:textId="77777777" w:rsidR="0050496D" w:rsidRPr="0050496D" w:rsidRDefault="0050496D" w:rsidP="0050496D">
            <w:pPr>
              <w:jc w:val="both"/>
              <w:rPr>
                <w:rFonts w:eastAsia="BatangChe" w:cs="Arial"/>
                <w:color w:val="465C7A"/>
                <w:sz w:val="24"/>
                <w:szCs w:val="24"/>
                <w:lang w:val="en-GB"/>
              </w:rPr>
            </w:pPr>
          </w:p>
          <w:p w14:paraId="4D3F3C46" w14:textId="4FFF813F"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Aufgabe 1: Start</w:t>
            </w:r>
            <w:r w:rsidR="00AC5595">
              <w:rPr>
                <w:rFonts w:eastAsia="BatangChe" w:cs="Arial"/>
                <w:color w:val="465C7A"/>
                <w:sz w:val="24"/>
                <w:szCs w:val="24"/>
                <w:lang w:val="en-GB"/>
              </w:rPr>
              <w:t>e</w:t>
            </w:r>
            <w:r w:rsidRPr="0050496D">
              <w:rPr>
                <w:rFonts w:eastAsia="BatangChe" w:cs="Arial"/>
                <w:color w:val="465C7A"/>
                <w:sz w:val="24"/>
                <w:szCs w:val="24"/>
                <w:lang w:val="en-GB"/>
              </w:rPr>
              <w:t xml:space="preserve"> die Phyphox-App und </w:t>
            </w:r>
            <w:proofErr w:type="spellStart"/>
            <w:r w:rsidRPr="0050496D">
              <w:rPr>
                <w:rFonts w:eastAsia="BatangChe" w:cs="Arial"/>
                <w:color w:val="465C7A"/>
                <w:sz w:val="24"/>
                <w:szCs w:val="24"/>
                <w:lang w:val="en-GB"/>
              </w:rPr>
              <w:t>identifiziere</w:t>
            </w:r>
            <w:proofErr w:type="spellEnd"/>
            <w:r w:rsidRPr="0050496D">
              <w:rPr>
                <w:rFonts w:eastAsia="BatangChe" w:cs="Arial"/>
                <w:color w:val="465C7A"/>
                <w:sz w:val="24"/>
                <w:szCs w:val="24"/>
                <w:lang w:val="en-GB"/>
              </w:rPr>
              <w:t xml:space="preserve"> die auf </w:t>
            </w:r>
            <w:proofErr w:type="spellStart"/>
            <w:r w:rsidR="00AC5595">
              <w:rPr>
                <w:rFonts w:eastAsia="BatangChe" w:cs="Arial"/>
                <w:color w:val="465C7A"/>
                <w:sz w:val="24"/>
                <w:szCs w:val="24"/>
                <w:lang w:val="en-GB"/>
              </w:rPr>
              <w:t>deinem</w:t>
            </w:r>
            <w:proofErr w:type="spellEnd"/>
            <w:r w:rsidRPr="0050496D">
              <w:rPr>
                <w:rFonts w:eastAsia="BatangChe" w:cs="Arial"/>
                <w:color w:val="465C7A"/>
                <w:sz w:val="24"/>
                <w:szCs w:val="24"/>
                <w:lang w:val="en-GB"/>
              </w:rPr>
              <w:t xml:space="preserve"> Smartphone </w:t>
            </w:r>
            <w:proofErr w:type="spellStart"/>
            <w:r w:rsidRPr="0050496D">
              <w:rPr>
                <w:rFonts w:eastAsia="BatangChe" w:cs="Arial"/>
                <w:color w:val="465C7A"/>
                <w:sz w:val="24"/>
                <w:szCs w:val="24"/>
                <w:lang w:val="en-GB"/>
              </w:rPr>
              <w:t>verfügbaren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Sensoren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Notiere</w:t>
            </w:r>
            <w:proofErr w:type="spellEnd"/>
            <w:r w:rsidRPr="0050496D">
              <w:rPr>
                <w:rFonts w:eastAsia="BatangChe" w:cs="Arial"/>
                <w:color w:val="465C7A"/>
                <w:sz w:val="24"/>
                <w:szCs w:val="24"/>
                <w:lang w:val="en-GB"/>
              </w:rPr>
              <w:t xml:space="preserve"> die </w:t>
            </w:r>
            <w:proofErr w:type="spellStart"/>
            <w:r w:rsidRPr="0050496D">
              <w:rPr>
                <w:rFonts w:eastAsia="BatangChe" w:cs="Arial"/>
                <w:color w:val="465C7A"/>
                <w:sz w:val="24"/>
                <w:szCs w:val="24"/>
                <w:lang w:val="en-GB"/>
              </w:rPr>
              <w:t>Sensoren</w:t>
            </w:r>
            <w:proofErr w:type="spellEnd"/>
            <w:r w:rsidRPr="0050496D">
              <w:rPr>
                <w:rFonts w:eastAsia="BatangChe" w:cs="Arial"/>
                <w:color w:val="465C7A"/>
                <w:sz w:val="24"/>
                <w:szCs w:val="24"/>
                <w:lang w:val="en-GB"/>
              </w:rPr>
              <w:t xml:space="preserve">, die </w:t>
            </w:r>
            <w:r w:rsidR="00AC5595">
              <w:rPr>
                <w:rFonts w:eastAsia="BatangChe" w:cs="Arial"/>
                <w:color w:val="465C7A"/>
                <w:sz w:val="24"/>
                <w:szCs w:val="24"/>
                <w:lang w:val="en-GB"/>
              </w:rPr>
              <w:t>du</w:t>
            </w:r>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finde</w:t>
            </w:r>
            <w:r w:rsidR="00AC5595">
              <w:rPr>
                <w:rFonts w:eastAsia="BatangChe" w:cs="Arial"/>
                <w:color w:val="465C7A"/>
                <w:sz w:val="24"/>
                <w:szCs w:val="24"/>
                <w:lang w:val="en-GB"/>
              </w:rPr>
              <w:t>st</w:t>
            </w:r>
            <w:proofErr w:type="spellEnd"/>
            <w:r w:rsidRPr="0050496D">
              <w:rPr>
                <w:rFonts w:eastAsia="BatangChe" w:cs="Arial"/>
                <w:color w:val="465C7A"/>
                <w:sz w:val="24"/>
                <w:szCs w:val="24"/>
                <w:lang w:val="en-GB"/>
              </w:rPr>
              <w:t>.</w:t>
            </w:r>
          </w:p>
          <w:p w14:paraId="0DF83362" w14:textId="77777777"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Aufgabe 2: Experimentiere mit der Kamera und einem Sensor auf deinem Smartphone:</w:t>
            </w:r>
          </w:p>
          <w:p w14:paraId="05D7E3F0" w14:textId="3B37056F" w:rsidR="0050496D" w:rsidRPr="0050496D" w:rsidRDefault="0050496D" w:rsidP="0050496D">
            <w:pPr>
              <w:jc w:val="both"/>
              <w:rPr>
                <w:rFonts w:eastAsia="BatangChe" w:cs="Arial"/>
                <w:color w:val="465C7A"/>
                <w:sz w:val="24"/>
                <w:szCs w:val="24"/>
                <w:lang w:val="en-GB"/>
              </w:rPr>
            </w:pPr>
            <w:proofErr w:type="spellStart"/>
            <w:r w:rsidRPr="0050496D">
              <w:rPr>
                <w:rFonts w:eastAsia="BatangChe" w:cs="Arial"/>
                <w:color w:val="465C7A"/>
                <w:sz w:val="24"/>
                <w:szCs w:val="24"/>
                <w:lang w:val="en-GB"/>
              </w:rPr>
              <w:t>Erkunde</w:t>
            </w:r>
            <w:proofErr w:type="spellEnd"/>
            <w:r w:rsidR="00AC5595">
              <w:rPr>
                <w:rFonts w:eastAsia="BatangChe" w:cs="Arial"/>
                <w:color w:val="465C7A"/>
                <w:sz w:val="24"/>
                <w:szCs w:val="24"/>
                <w:lang w:val="en-GB"/>
              </w:rPr>
              <w:t xml:space="preserve"> </w:t>
            </w:r>
            <w:r w:rsidRPr="0050496D">
              <w:rPr>
                <w:rFonts w:eastAsia="BatangChe" w:cs="Arial"/>
                <w:color w:val="465C7A"/>
                <w:sz w:val="24"/>
                <w:szCs w:val="24"/>
                <w:lang w:val="en-GB"/>
              </w:rPr>
              <w:t xml:space="preserve">die </w:t>
            </w:r>
            <w:proofErr w:type="spellStart"/>
            <w:r w:rsidRPr="0050496D">
              <w:rPr>
                <w:rFonts w:eastAsia="BatangChe" w:cs="Arial"/>
                <w:color w:val="465C7A"/>
                <w:sz w:val="24"/>
                <w:szCs w:val="24"/>
                <w:lang w:val="en-GB"/>
              </w:rPr>
              <w:t>Möglichkeiten</w:t>
            </w:r>
            <w:proofErr w:type="spellEnd"/>
            <w:r w:rsidRPr="0050496D">
              <w:rPr>
                <w:rFonts w:eastAsia="BatangChe" w:cs="Arial"/>
                <w:color w:val="465C7A"/>
                <w:sz w:val="24"/>
                <w:szCs w:val="24"/>
                <w:lang w:val="en-GB"/>
              </w:rPr>
              <w:t xml:space="preserve"> der Kamera. </w:t>
            </w:r>
            <w:proofErr w:type="spellStart"/>
            <w:r w:rsidRPr="0050496D">
              <w:rPr>
                <w:rFonts w:eastAsia="BatangChe" w:cs="Arial"/>
                <w:color w:val="465C7A"/>
                <w:sz w:val="24"/>
                <w:szCs w:val="24"/>
                <w:lang w:val="en-GB"/>
              </w:rPr>
              <w:t>Bestimme</w:t>
            </w:r>
            <w:proofErr w:type="spellEnd"/>
            <w:r w:rsidRPr="0050496D">
              <w:rPr>
                <w:rFonts w:eastAsia="BatangChe" w:cs="Arial"/>
                <w:color w:val="465C7A"/>
                <w:sz w:val="24"/>
                <w:szCs w:val="24"/>
                <w:lang w:val="en-GB"/>
              </w:rPr>
              <w:t xml:space="preserve"> den ISO-</w:t>
            </w:r>
            <w:proofErr w:type="spellStart"/>
            <w:r w:rsidRPr="0050496D">
              <w:rPr>
                <w:rFonts w:eastAsia="BatangChe" w:cs="Arial"/>
                <w:color w:val="465C7A"/>
                <w:sz w:val="24"/>
                <w:szCs w:val="24"/>
                <w:lang w:val="en-GB"/>
              </w:rPr>
              <w:t>Bereich</w:t>
            </w:r>
            <w:proofErr w:type="spellEnd"/>
            <w:r w:rsidRPr="0050496D">
              <w:rPr>
                <w:rFonts w:eastAsia="BatangChe" w:cs="Arial"/>
                <w:color w:val="465C7A"/>
                <w:sz w:val="24"/>
                <w:szCs w:val="24"/>
                <w:lang w:val="en-GB"/>
              </w:rPr>
              <w:t xml:space="preserve">, das </w:t>
            </w:r>
            <w:proofErr w:type="spellStart"/>
            <w:r w:rsidRPr="0050496D">
              <w:rPr>
                <w:rFonts w:eastAsia="BatangChe" w:cs="Arial"/>
                <w:color w:val="465C7A"/>
                <w:sz w:val="24"/>
                <w:szCs w:val="24"/>
                <w:lang w:val="en-GB"/>
              </w:rPr>
              <w:t>Komprimierungsformat</w:t>
            </w:r>
            <w:proofErr w:type="spellEnd"/>
            <w:r w:rsidRPr="0050496D">
              <w:rPr>
                <w:rFonts w:eastAsia="BatangChe" w:cs="Arial"/>
                <w:color w:val="465C7A"/>
                <w:sz w:val="24"/>
                <w:szCs w:val="24"/>
                <w:lang w:val="en-GB"/>
              </w:rPr>
              <w:t xml:space="preserve"> (raw, jpg, etc.) und die Auflösung (Anzahl der Pixel).</w:t>
            </w:r>
          </w:p>
          <w:p w14:paraId="46501D8B" w14:textId="77777777"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Wähle einen Sensor aus der Liste, die du in Aufgabe 1 identifiziert hast. Dies ist der Sensor, den du für deine Experimente verwenden wirst.</w:t>
            </w:r>
          </w:p>
          <w:p w14:paraId="3263DB32" w14:textId="2E70E648" w:rsidR="001E6E3B" w:rsidRPr="001E6E3B"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Aufgaben </w:t>
            </w:r>
            <w:proofErr w:type="spellStart"/>
            <w:r w:rsidRPr="0050496D">
              <w:rPr>
                <w:rFonts w:eastAsia="BatangChe" w:cs="Arial"/>
                <w:color w:val="465C7A"/>
                <w:sz w:val="24"/>
                <w:szCs w:val="24"/>
                <w:lang w:val="en-GB"/>
              </w:rPr>
              <w:t>zum</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Experimentieren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Wähle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eines</w:t>
            </w:r>
            <w:proofErr w:type="spellEnd"/>
            <w:r w:rsidRPr="0050496D">
              <w:rPr>
                <w:rFonts w:eastAsia="BatangChe" w:cs="Arial"/>
                <w:color w:val="465C7A"/>
                <w:sz w:val="24"/>
                <w:szCs w:val="24"/>
                <w:lang w:val="en-GB"/>
              </w:rPr>
              <w:t xml:space="preserve"> der </w:t>
            </w:r>
            <w:proofErr w:type="spellStart"/>
            <w:r w:rsidRPr="0050496D">
              <w:rPr>
                <w:rFonts w:eastAsia="BatangChe" w:cs="Arial"/>
                <w:color w:val="465C7A"/>
                <w:sz w:val="24"/>
                <w:szCs w:val="24"/>
                <w:lang w:val="en-GB"/>
              </w:rPr>
              <w:t>folgenden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Grundprinzipien</w:t>
            </w:r>
            <w:proofErr w:type="spellEnd"/>
            <w:r w:rsidRPr="0050496D">
              <w:rPr>
                <w:rFonts w:eastAsia="BatangChe" w:cs="Arial"/>
                <w:color w:val="465C7A"/>
                <w:sz w:val="24"/>
                <w:szCs w:val="24"/>
                <w:lang w:val="en-GB"/>
              </w:rPr>
              <w:t>, die in der Forschung verwendet werden: 1) Beobachtung, 2) Zählung, 3) Messung.</w:t>
            </w:r>
          </w:p>
          <w:p w14:paraId="2940B50B" w14:textId="0B8D5DC8" w:rsidR="00D055A7" w:rsidRPr="0050496D" w:rsidRDefault="00D055A7" w:rsidP="0050496D">
            <w:pPr>
              <w:pStyle w:val="Listenabsatz"/>
              <w:numPr>
                <w:ilvl w:val="0"/>
                <w:numId w:val="18"/>
              </w:numPr>
              <w:jc w:val="both"/>
              <w:rPr>
                <w:rFonts w:eastAsia="BatangChe" w:cs="Arial"/>
                <w:b/>
                <w:bCs/>
                <w:color w:val="465C7A"/>
                <w:sz w:val="24"/>
                <w:szCs w:val="24"/>
                <w:lang w:val="en-GB"/>
              </w:rPr>
            </w:pPr>
            <w:r w:rsidRPr="0050496D">
              <w:rPr>
                <w:rFonts w:eastAsia="BatangChe" w:cs="Arial"/>
                <w:b/>
                <w:bCs/>
                <w:color w:val="465C7A"/>
                <w:sz w:val="24"/>
                <w:szCs w:val="24"/>
                <w:lang w:val="en-GB"/>
              </w:rPr>
              <w:t>Hausaufgaben und Aufträge</w:t>
            </w:r>
          </w:p>
          <w:p w14:paraId="1A6E9244" w14:textId="79873AE8"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In </w:t>
            </w:r>
            <w:proofErr w:type="spellStart"/>
            <w:r w:rsidRPr="0050496D">
              <w:rPr>
                <w:rFonts w:eastAsia="BatangChe" w:cs="Arial"/>
                <w:color w:val="465C7A"/>
                <w:sz w:val="24"/>
                <w:szCs w:val="24"/>
                <w:lang w:val="en-GB"/>
              </w:rPr>
              <w:t>dieser</w:t>
            </w:r>
            <w:proofErr w:type="spellEnd"/>
            <w:r w:rsidRPr="0050496D">
              <w:rPr>
                <w:rFonts w:eastAsia="BatangChe" w:cs="Arial"/>
                <w:color w:val="465C7A"/>
                <w:sz w:val="24"/>
                <w:szCs w:val="24"/>
                <w:lang w:val="en-GB"/>
              </w:rPr>
              <w:t xml:space="preserve"> Aufgabe </w:t>
            </w:r>
            <w:proofErr w:type="spellStart"/>
            <w:r w:rsidR="00AC5595">
              <w:rPr>
                <w:rFonts w:eastAsia="BatangChe" w:cs="Arial"/>
                <w:color w:val="465C7A"/>
                <w:sz w:val="24"/>
                <w:szCs w:val="24"/>
                <w:lang w:val="en-GB"/>
              </w:rPr>
              <w:t>wirst</w:t>
            </w:r>
            <w:proofErr w:type="spellEnd"/>
            <w:r w:rsidRPr="0050496D">
              <w:rPr>
                <w:rFonts w:eastAsia="BatangChe" w:cs="Arial"/>
                <w:color w:val="465C7A"/>
                <w:sz w:val="24"/>
                <w:szCs w:val="24"/>
                <w:lang w:val="en-GB"/>
              </w:rPr>
              <w:t xml:space="preserve"> </w:t>
            </w:r>
            <w:r w:rsidR="00AC5595">
              <w:rPr>
                <w:rFonts w:eastAsia="BatangChe" w:cs="Arial"/>
                <w:color w:val="465C7A"/>
                <w:sz w:val="24"/>
                <w:szCs w:val="24"/>
                <w:lang w:val="en-GB"/>
              </w:rPr>
              <w:t>du d</w:t>
            </w:r>
            <w:r w:rsidRPr="0050496D">
              <w:rPr>
                <w:rFonts w:eastAsia="BatangChe" w:cs="Arial"/>
                <w:color w:val="465C7A"/>
                <w:sz w:val="24"/>
                <w:szCs w:val="24"/>
                <w:lang w:val="en-GB"/>
              </w:rPr>
              <w:t xml:space="preserve">ich </w:t>
            </w:r>
            <w:proofErr w:type="spellStart"/>
            <w:r w:rsidRPr="0050496D">
              <w:rPr>
                <w:rFonts w:eastAsia="BatangChe" w:cs="Arial"/>
                <w:color w:val="465C7A"/>
                <w:sz w:val="24"/>
                <w:szCs w:val="24"/>
                <w:lang w:val="en-GB"/>
              </w:rPr>
              <w:t>mit</w:t>
            </w:r>
            <w:proofErr w:type="spellEnd"/>
            <w:r w:rsidRPr="0050496D">
              <w:rPr>
                <w:rFonts w:eastAsia="BatangChe" w:cs="Arial"/>
                <w:color w:val="465C7A"/>
                <w:sz w:val="24"/>
                <w:szCs w:val="24"/>
                <w:lang w:val="en-GB"/>
              </w:rPr>
              <w:t xml:space="preserve"> den </w:t>
            </w:r>
            <w:proofErr w:type="spellStart"/>
            <w:r w:rsidRPr="0050496D">
              <w:rPr>
                <w:rFonts w:eastAsia="BatangChe" w:cs="Arial"/>
                <w:color w:val="465C7A"/>
                <w:sz w:val="24"/>
                <w:szCs w:val="24"/>
                <w:lang w:val="en-GB"/>
              </w:rPr>
              <w:t>vorbereitenden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Aktivitäten</w:t>
            </w:r>
            <w:proofErr w:type="spellEnd"/>
            <w:r w:rsidRPr="0050496D">
              <w:rPr>
                <w:rFonts w:eastAsia="BatangChe" w:cs="Arial"/>
                <w:color w:val="465C7A"/>
                <w:sz w:val="24"/>
                <w:szCs w:val="24"/>
                <w:lang w:val="en-GB"/>
              </w:rPr>
              <w:t xml:space="preserve"> beschäftigen und Experimente </w:t>
            </w:r>
            <w:proofErr w:type="spellStart"/>
            <w:r w:rsidRPr="0050496D">
              <w:rPr>
                <w:rFonts w:eastAsia="BatangChe" w:cs="Arial"/>
                <w:color w:val="465C7A"/>
                <w:sz w:val="24"/>
                <w:szCs w:val="24"/>
                <w:lang w:val="en-GB"/>
              </w:rPr>
              <w:t>mit</w:t>
            </w:r>
            <w:proofErr w:type="spellEnd"/>
            <w:r w:rsidRPr="0050496D">
              <w:rPr>
                <w:rFonts w:eastAsia="BatangChe" w:cs="Arial"/>
                <w:color w:val="465C7A"/>
                <w:sz w:val="24"/>
                <w:szCs w:val="24"/>
                <w:lang w:val="en-GB"/>
              </w:rPr>
              <w:t xml:space="preserve"> den </w:t>
            </w:r>
            <w:proofErr w:type="spellStart"/>
            <w:r w:rsidRPr="0050496D">
              <w:rPr>
                <w:rFonts w:eastAsia="BatangChe" w:cs="Arial"/>
                <w:color w:val="465C7A"/>
                <w:sz w:val="24"/>
                <w:szCs w:val="24"/>
                <w:lang w:val="en-GB"/>
              </w:rPr>
              <w:t>Sensoren</w:t>
            </w:r>
            <w:proofErr w:type="spellEnd"/>
            <w:r w:rsidRPr="0050496D">
              <w:rPr>
                <w:rFonts w:eastAsia="BatangChe" w:cs="Arial"/>
                <w:color w:val="465C7A"/>
                <w:sz w:val="24"/>
                <w:szCs w:val="24"/>
                <w:lang w:val="en-GB"/>
              </w:rPr>
              <w:t xml:space="preserve"> </w:t>
            </w:r>
            <w:proofErr w:type="spellStart"/>
            <w:r w:rsidR="00AC5595">
              <w:rPr>
                <w:rFonts w:eastAsia="BatangChe" w:cs="Arial"/>
                <w:color w:val="465C7A"/>
                <w:sz w:val="24"/>
                <w:szCs w:val="24"/>
                <w:lang w:val="en-GB"/>
              </w:rPr>
              <w:t>deines</w:t>
            </w:r>
            <w:proofErr w:type="spellEnd"/>
            <w:r w:rsidRPr="0050496D">
              <w:rPr>
                <w:rFonts w:eastAsia="BatangChe" w:cs="Arial"/>
                <w:color w:val="465C7A"/>
                <w:sz w:val="24"/>
                <w:szCs w:val="24"/>
                <w:lang w:val="en-GB"/>
              </w:rPr>
              <w:t xml:space="preserve"> Smartphones </w:t>
            </w:r>
            <w:proofErr w:type="spellStart"/>
            <w:r w:rsidRPr="0050496D">
              <w:rPr>
                <w:rFonts w:eastAsia="BatangChe" w:cs="Arial"/>
                <w:color w:val="465C7A"/>
                <w:sz w:val="24"/>
                <w:szCs w:val="24"/>
                <w:lang w:val="en-GB"/>
              </w:rPr>
              <w:t>durchführen</w:t>
            </w:r>
            <w:proofErr w:type="spellEnd"/>
            <w:r w:rsidRPr="0050496D">
              <w:rPr>
                <w:rFonts w:eastAsia="BatangChe" w:cs="Arial"/>
                <w:color w:val="465C7A"/>
                <w:sz w:val="24"/>
                <w:szCs w:val="24"/>
                <w:lang w:val="en-GB"/>
              </w:rPr>
              <w:t xml:space="preserve">. Ziel ist es, sich mit den Möglichkeiten der Sensoren </w:t>
            </w:r>
            <w:proofErr w:type="spellStart"/>
            <w:r w:rsidR="00AC5595">
              <w:rPr>
                <w:rFonts w:eastAsia="BatangChe" w:cs="Arial"/>
                <w:color w:val="465C7A"/>
                <w:sz w:val="24"/>
                <w:szCs w:val="24"/>
                <w:lang w:val="en-GB"/>
              </w:rPr>
              <w:t>deines</w:t>
            </w:r>
            <w:proofErr w:type="spellEnd"/>
            <w:r w:rsidRPr="0050496D">
              <w:rPr>
                <w:rFonts w:eastAsia="BatangChe" w:cs="Arial"/>
                <w:color w:val="465C7A"/>
                <w:sz w:val="24"/>
                <w:szCs w:val="24"/>
                <w:lang w:val="en-GB"/>
              </w:rPr>
              <w:t xml:space="preserve"> Smartphones vertraut zu machen und deren Potenzial für wissenschaftliche Experimente zu erkunden.</w:t>
            </w:r>
          </w:p>
          <w:p w14:paraId="1EEE0C9A" w14:textId="77777777" w:rsidR="0050496D" w:rsidRPr="0050496D" w:rsidRDefault="0050496D" w:rsidP="0050496D">
            <w:pPr>
              <w:jc w:val="both"/>
              <w:rPr>
                <w:rFonts w:eastAsia="BatangChe" w:cs="Arial"/>
                <w:color w:val="465C7A"/>
                <w:sz w:val="24"/>
                <w:szCs w:val="24"/>
                <w:lang w:val="en-GB"/>
              </w:rPr>
            </w:pPr>
          </w:p>
          <w:p w14:paraId="2D6637E1" w14:textId="77777777" w:rsidR="0050496D" w:rsidRPr="0050496D" w:rsidRDefault="0050496D" w:rsidP="0050496D">
            <w:pPr>
              <w:jc w:val="both"/>
              <w:rPr>
                <w:rFonts w:eastAsia="BatangChe" w:cs="Arial"/>
                <w:i/>
                <w:iCs/>
                <w:color w:val="465C7A"/>
                <w:sz w:val="24"/>
                <w:szCs w:val="24"/>
                <w:lang w:val="en-GB"/>
              </w:rPr>
            </w:pPr>
            <w:r w:rsidRPr="0050496D">
              <w:rPr>
                <w:rFonts w:eastAsia="BatangChe" w:cs="Arial"/>
                <w:i/>
                <w:iCs/>
                <w:color w:val="465C7A"/>
                <w:sz w:val="24"/>
                <w:szCs w:val="24"/>
                <w:lang w:val="en-GB"/>
              </w:rPr>
              <w:t>Beispiel für eine Beobachtung:</w:t>
            </w:r>
          </w:p>
          <w:p w14:paraId="457A749A" w14:textId="7CCBDF81" w:rsidR="0050496D" w:rsidRPr="0050496D" w:rsidRDefault="0050496D" w:rsidP="0050496D">
            <w:pPr>
              <w:jc w:val="both"/>
              <w:rPr>
                <w:rFonts w:eastAsia="BatangChe" w:cs="Arial"/>
                <w:color w:val="465C7A"/>
                <w:sz w:val="24"/>
                <w:szCs w:val="24"/>
                <w:lang w:val="en-GB"/>
              </w:rPr>
            </w:pPr>
            <w:proofErr w:type="spellStart"/>
            <w:r w:rsidRPr="0050496D">
              <w:rPr>
                <w:rFonts w:eastAsia="BatangChe" w:cs="Arial"/>
                <w:color w:val="465C7A"/>
                <w:sz w:val="24"/>
                <w:szCs w:val="24"/>
                <w:lang w:val="en-GB"/>
              </w:rPr>
              <w:t>Wähle</w:t>
            </w:r>
            <w:proofErr w:type="spellEnd"/>
            <w:r w:rsidR="008955B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ein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Objekt</w:t>
            </w:r>
            <w:proofErr w:type="spellEnd"/>
            <w:r w:rsidRPr="0050496D">
              <w:rPr>
                <w:rFonts w:eastAsia="BatangChe" w:cs="Arial"/>
                <w:color w:val="465C7A"/>
                <w:sz w:val="24"/>
                <w:szCs w:val="24"/>
                <w:lang w:val="en-GB"/>
              </w:rPr>
              <w:t xml:space="preserve"> (z. B. eine Pflanze, einen Gegenstand), das </w:t>
            </w:r>
            <w:r w:rsidR="008955BD">
              <w:rPr>
                <w:rFonts w:eastAsia="BatangChe" w:cs="Arial"/>
                <w:color w:val="465C7A"/>
                <w:sz w:val="24"/>
                <w:szCs w:val="24"/>
                <w:lang w:val="en-GB"/>
              </w:rPr>
              <w:t>du</w:t>
            </w:r>
            <w:r w:rsidRPr="0050496D">
              <w:rPr>
                <w:rFonts w:eastAsia="BatangChe" w:cs="Arial"/>
                <w:color w:val="465C7A"/>
                <w:sz w:val="24"/>
                <w:szCs w:val="24"/>
                <w:lang w:val="en-GB"/>
              </w:rPr>
              <w:t xml:space="preserve"> mit dem </w:t>
            </w:r>
            <w:proofErr w:type="spellStart"/>
            <w:r w:rsidRPr="0050496D">
              <w:rPr>
                <w:rFonts w:eastAsia="BatangChe" w:cs="Arial"/>
                <w:color w:val="465C7A"/>
                <w:sz w:val="24"/>
                <w:szCs w:val="24"/>
                <w:lang w:val="en-GB"/>
              </w:rPr>
              <w:t>ausgewählten</w:t>
            </w:r>
            <w:proofErr w:type="spellEnd"/>
            <w:r w:rsidRPr="0050496D">
              <w:rPr>
                <w:rFonts w:eastAsia="BatangChe" w:cs="Arial"/>
                <w:color w:val="465C7A"/>
                <w:sz w:val="24"/>
                <w:szCs w:val="24"/>
                <w:lang w:val="en-GB"/>
              </w:rPr>
              <w:t xml:space="preserve"> Sensor </w:t>
            </w:r>
            <w:proofErr w:type="spellStart"/>
            <w:r w:rsidRPr="0050496D">
              <w:rPr>
                <w:rFonts w:eastAsia="BatangChe" w:cs="Arial"/>
                <w:color w:val="465C7A"/>
                <w:sz w:val="24"/>
                <w:szCs w:val="24"/>
                <w:lang w:val="en-GB"/>
              </w:rPr>
              <w:t>beobachten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möchte</w:t>
            </w:r>
            <w:r w:rsidR="008955BD">
              <w:rPr>
                <w:rFonts w:eastAsia="BatangChe" w:cs="Arial"/>
                <w:color w:val="465C7A"/>
                <w:sz w:val="24"/>
                <w:szCs w:val="24"/>
                <w:lang w:val="en-GB"/>
              </w:rPr>
              <w:t>st</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Verwende</w:t>
            </w:r>
            <w:proofErr w:type="spellEnd"/>
            <w:r w:rsidR="008955BD">
              <w:rPr>
                <w:rFonts w:eastAsia="BatangChe" w:cs="Arial"/>
                <w:color w:val="465C7A"/>
                <w:sz w:val="24"/>
                <w:szCs w:val="24"/>
                <w:lang w:val="en-GB"/>
              </w:rPr>
              <w:t xml:space="preserve"> </w:t>
            </w:r>
            <w:r w:rsidRPr="0050496D">
              <w:rPr>
                <w:rFonts w:eastAsia="BatangChe" w:cs="Arial"/>
                <w:color w:val="465C7A"/>
                <w:sz w:val="24"/>
                <w:szCs w:val="24"/>
                <w:lang w:val="en-GB"/>
              </w:rPr>
              <w:t xml:space="preserve">den Sensor, um Daten über das Verhalten, die Veränderungen oder die Eigenschaften des Objekts zu sammeln. </w:t>
            </w:r>
            <w:proofErr w:type="spellStart"/>
            <w:r w:rsidRPr="0050496D">
              <w:rPr>
                <w:rFonts w:eastAsia="BatangChe" w:cs="Arial"/>
                <w:color w:val="465C7A"/>
                <w:sz w:val="24"/>
                <w:szCs w:val="24"/>
                <w:lang w:val="en-GB"/>
              </w:rPr>
              <w:t>Zeichne</w:t>
            </w:r>
            <w:proofErr w:type="spellEnd"/>
            <w:r w:rsidRPr="0050496D">
              <w:rPr>
                <w:rFonts w:eastAsia="BatangChe" w:cs="Arial"/>
                <w:color w:val="465C7A"/>
                <w:sz w:val="24"/>
                <w:szCs w:val="24"/>
                <w:lang w:val="en-GB"/>
              </w:rPr>
              <w:t xml:space="preserve"> </w:t>
            </w:r>
            <w:proofErr w:type="spellStart"/>
            <w:r w:rsidR="008955BD">
              <w:rPr>
                <w:rFonts w:eastAsia="BatangChe" w:cs="Arial"/>
                <w:color w:val="465C7A"/>
                <w:sz w:val="24"/>
                <w:szCs w:val="24"/>
                <w:lang w:val="en-GB"/>
              </w:rPr>
              <w:t>deine</w:t>
            </w:r>
            <w:proofErr w:type="spellEnd"/>
            <w:r w:rsidRPr="0050496D">
              <w:rPr>
                <w:rFonts w:eastAsia="BatangChe" w:cs="Arial"/>
                <w:color w:val="465C7A"/>
                <w:sz w:val="24"/>
                <w:szCs w:val="24"/>
                <w:lang w:val="en-GB"/>
              </w:rPr>
              <w:t xml:space="preserve"> B</w:t>
            </w:r>
            <w:proofErr w:type="spellStart"/>
            <w:r w:rsidRPr="0050496D">
              <w:rPr>
                <w:rFonts w:eastAsia="BatangChe" w:cs="Arial"/>
                <w:color w:val="465C7A"/>
                <w:sz w:val="24"/>
                <w:szCs w:val="24"/>
                <w:lang w:val="en-GB"/>
              </w:rPr>
              <w:t>eobachtungen</w:t>
            </w:r>
            <w:proofErr w:type="spellEnd"/>
            <w:r w:rsidRPr="0050496D">
              <w:rPr>
                <w:rFonts w:eastAsia="BatangChe" w:cs="Arial"/>
                <w:color w:val="465C7A"/>
                <w:sz w:val="24"/>
                <w:szCs w:val="24"/>
                <w:lang w:val="en-GB"/>
              </w:rPr>
              <w:t xml:space="preserve"> und alle relevanten Sensordaten auf.</w:t>
            </w:r>
          </w:p>
          <w:p w14:paraId="05D804D3" w14:textId="77777777" w:rsidR="0050496D" w:rsidRPr="0050496D" w:rsidRDefault="0050496D" w:rsidP="0050496D">
            <w:pPr>
              <w:jc w:val="both"/>
              <w:rPr>
                <w:rFonts w:eastAsia="BatangChe" w:cs="Arial"/>
                <w:color w:val="465C7A"/>
                <w:sz w:val="24"/>
                <w:szCs w:val="24"/>
                <w:lang w:val="en-GB"/>
              </w:rPr>
            </w:pPr>
          </w:p>
          <w:p w14:paraId="4B3DD410" w14:textId="64D2DC04" w:rsidR="0050496D" w:rsidRPr="0050496D" w:rsidRDefault="0050496D" w:rsidP="0050496D">
            <w:pPr>
              <w:jc w:val="both"/>
              <w:rPr>
                <w:rFonts w:eastAsia="BatangChe" w:cs="Arial"/>
                <w:i/>
                <w:iCs/>
                <w:color w:val="465C7A"/>
                <w:sz w:val="24"/>
                <w:szCs w:val="24"/>
                <w:lang w:val="en-GB"/>
              </w:rPr>
            </w:pPr>
            <w:r w:rsidRPr="0050496D">
              <w:rPr>
                <w:rFonts w:eastAsia="BatangChe" w:cs="Arial"/>
                <w:i/>
                <w:iCs/>
                <w:color w:val="465C7A"/>
                <w:sz w:val="24"/>
                <w:szCs w:val="24"/>
                <w:lang w:val="en-GB"/>
              </w:rPr>
              <w:t xml:space="preserve">Beispiel </w:t>
            </w:r>
            <w:r>
              <w:rPr>
                <w:rFonts w:eastAsia="BatangChe" w:cs="Arial"/>
                <w:i/>
                <w:iCs/>
                <w:color w:val="465C7A"/>
                <w:sz w:val="24"/>
                <w:szCs w:val="24"/>
                <w:lang w:val="en-GB"/>
              </w:rPr>
              <w:t xml:space="preserve">für die </w:t>
            </w:r>
            <w:r w:rsidRPr="0050496D">
              <w:rPr>
                <w:rFonts w:eastAsia="BatangChe" w:cs="Arial"/>
                <w:i/>
                <w:iCs/>
                <w:color w:val="465C7A"/>
                <w:sz w:val="24"/>
                <w:szCs w:val="24"/>
                <w:lang w:val="en-GB"/>
              </w:rPr>
              <w:t>Zählung:</w:t>
            </w:r>
          </w:p>
          <w:p w14:paraId="1DFD599C" w14:textId="24DC0FA5" w:rsidR="0050496D" w:rsidRPr="0050496D" w:rsidRDefault="0050496D" w:rsidP="0050496D">
            <w:pPr>
              <w:jc w:val="both"/>
              <w:rPr>
                <w:rFonts w:eastAsia="BatangChe" w:cs="Arial"/>
                <w:color w:val="465C7A"/>
                <w:sz w:val="24"/>
                <w:szCs w:val="24"/>
                <w:lang w:val="en-GB"/>
              </w:rPr>
            </w:pPr>
            <w:proofErr w:type="spellStart"/>
            <w:r w:rsidRPr="0050496D">
              <w:rPr>
                <w:rFonts w:eastAsia="BatangChe" w:cs="Arial"/>
                <w:color w:val="465C7A"/>
                <w:sz w:val="24"/>
                <w:szCs w:val="24"/>
                <w:lang w:val="en-GB"/>
              </w:rPr>
              <w:t>Suche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etwas</w:t>
            </w:r>
            <w:proofErr w:type="spellEnd"/>
            <w:r w:rsidRPr="0050496D">
              <w:rPr>
                <w:rFonts w:eastAsia="BatangChe" w:cs="Arial"/>
                <w:color w:val="465C7A"/>
                <w:sz w:val="24"/>
                <w:szCs w:val="24"/>
                <w:lang w:val="en-GB"/>
              </w:rPr>
              <w:t xml:space="preserve">, das </w:t>
            </w:r>
            <w:proofErr w:type="spellStart"/>
            <w:r w:rsidRPr="0050496D">
              <w:rPr>
                <w:rFonts w:eastAsia="BatangChe" w:cs="Arial"/>
                <w:color w:val="465C7A"/>
                <w:sz w:val="24"/>
                <w:szCs w:val="24"/>
                <w:lang w:val="en-GB"/>
              </w:rPr>
              <w:t>mit</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dem</w:t>
            </w:r>
            <w:proofErr w:type="spellEnd"/>
            <w:r w:rsidRPr="0050496D">
              <w:rPr>
                <w:rFonts w:eastAsia="BatangChe" w:cs="Arial"/>
                <w:color w:val="465C7A"/>
                <w:sz w:val="24"/>
                <w:szCs w:val="24"/>
                <w:lang w:val="en-GB"/>
              </w:rPr>
              <w:t xml:space="preserve"> ausgewählten Sensor gezählt werden kann (z. B. die Anzahl der Schritte, vorbeigehende Personen).</w:t>
            </w:r>
          </w:p>
          <w:p w14:paraId="1B636973" w14:textId="4213CBF1"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Bringe </w:t>
            </w:r>
            <w:proofErr w:type="spellStart"/>
            <w:r w:rsidR="008955BD">
              <w:rPr>
                <w:rFonts w:eastAsia="BatangChe" w:cs="Arial"/>
                <w:color w:val="465C7A"/>
                <w:sz w:val="24"/>
                <w:szCs w:val="24"/>
                <w:lang w:val="en-GB"/>
              </w:rPr>
              <w:t>dein</w:t>
            </w:r>
            <w:proofErr w:type="spellEnd"/>
            <w:r w:rsidRPr="0050496D">
              <w:rPr>
                <w:rFonts w:eastAsia="BatangChe" w:cs="Arial"/>
                <w:color w:val="465C7A"/>
                <w:sz w:val="24"/>
                <w:szCs w:val="24"/>
                <w:lang w:val="en-GB"/>
              </w:rPr>
              <w:t xml:space="preserve"> Smartphone in eine geeignete Position, um die Ereignisse zu erfassen, die </w:t>
            </w:r>
            <w:r w:rsidR="008955BD">
              <w:rPr>
                <w:rFonts w:eastAsia="BatangChe" w:cs="Arial"/>
                <w:color w:val="465C7A"/>
                <w:sz w:val="24"/>
                <w:szCs w:val="24"/>
                <w:lang w:val="en-GB"/>
              </w:rPr>
              <w:t>du</w:t>
            </w:r>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zählen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möchte</w:t>
            </w:r>
            <w:r w:rsidR="008955BD">
              <w:rPr>
                <w:rFonts w:eastAsia="BatangChe" w:cs="Arial"/>
                <w:color w:val="465C7A"/>
                <w:sz w:val="24"/>
                <w:szCs w:val="24"/>
                <w:lang w:val="en-GB"/>
              </w:rPr>
              <w:t>st</w:t>
            </w:r>
            <w:proofErr w:type="spellEnd"/>
            <w:r w:rsidRPr="0050496D">
              <w:rPr>
                <w:rFonts w:eastAsia="BatangChe" w:cs="Arial"/>
                <w:color w:val="465C7A"/>
                <w:sz w:val="24"/>
                <w:szCs w:val="24"/>
                <w:lang w:val="en-GB"/>
              </w:rPr>
              <w:t>.</w:t>
            </w:r>
          </w:p>
          <w:p w14:paraId="4FD127F5" w14:textId="070DFC89" w:rsidR="0050496D" w:rsidRPr="0050496D" w:rsidRDefault="0050496D" w:rsidP="0050496D">
            <w:pPr>
              <w:jc w:val="both"/>
              <w:rPr>
                <w:rFonts w:eastAsia="BatangChe" w:cs="Arial"/>
                <w:color w:val="465C7A"/>
                <w:sz w:val="24"/>
                <w:szCs w:val="24"/>
                <w:lang w:val="en-GB"/>
              </w:rPr>
            </w:pPr>
            <w:proofErr w:type="spellStart"/>
            <w:r w:rsidRPr="0050496D">
              <w:rPr>
                <w:rFonts w:eastAsia="BatangChe" w:cs="Arial"/>
                <w:color w:val="465C7A"/>
                <w:sz w:val="24"/>
                <w:szCs w:val="24"/>
                <w:lang w:val="en-GB"/>
              </w:rPr>
              <w:t>Führe</w:t>
            </w:r>
            <w:proofErr w:type="spellEnd"/>
            <w:r w:rsidRPr="0050496D">
              <w:rPr>
                <w:rFonts w:eastAsia="BatangChe" w:cs="Arial"/>
                <w:color w:val="465C7A"/>
                <w:sz w:val="24"/>
                <w:szCs w:val="24"/>
                <w:lang w:val="en-GB"/>
              </w:rPr>
              <w:t xml:space="preserve"> die Zählaufgabe mit dem Sensor </w:t>
            </w:r>
            <w:proofErr w:type="spellStart"/>
            <w:r w:rsidRPr="0050496D">
              <w:rPr>
                <w:rFonts w:eastAsia="BatangChe" w:cs="Arial"/>
                <w:color w:val="465C7A"/>
                <w:sz w:val="24"/>
                <w:szCs w:val="24"/>
                <w:lang w:val="en-GB"/>
              </w:rPr>
              <w:t>durch</w:t>
            </w:r>
            <w:proofErr w:type="spellEnd"/>
            <w:r w:rsidRPr="0050496D">
              <w:rPr>
                <w:rFonts w:eastAsia="BatangChe" w:cs="Arial"/>
                <w:color w:val="465C7A"/>
                <w:sz w:val="24"/>
                <w:szCs w:val="24"/>
                <w:lang w:val="en-GB"/>
              </w:rPr>
              <w:t xml:space="preserve"> und </w:t>
            </w:r>
            <w:proofErr w:type="spellStart"/>
            <w:r w:rsidRPr="0050496D">
              <w:rPr>
                <w:rFonts w:eastAsia="BatangChe" w:cs="Arial"/>
                <w:color w:val="465C7A"/>
                <w:sz w:val="24"/>
                <w:szCs w:val="24"/>
                <w:lang w:val="en-GB"/>
              </w:rPr>
              <w:t>zeichne</w:t>
            </w:r>
            <w:proofErr w:type="spellEnd"/>
            <w:r w:rsidRPr="0050496D">
              <w:rPr>
                <w:rFonts w:eastAsia="BatangChe" w:cs="Arial"/>
                <w:color w:val="465C7A"/>
                <w:sz w:val="24"/>
                <w:szCs w:val="24"/>
                <w:lang w:val="en-GB"/>
              </w:rPr>
              <w:t xml:space="preserve"> die Daten auf.</w:t>
            </w:r>
          </w:p>
          <w:p w14:paraId="25F6D146" w14:textId="77777777" w:rsidR="0050496D" w:rsidRPr="0050496D" w:rsidRDefault="0050496D" w:rsidP="0050496D">
            <w:pPr>
              <w:jc w:val="both"/>
              <w:rPr>
                <w:rFonts w:eastAsia="BatangChe" w:cs="Arial"/>
                <w:color w:val="465C7A"/>
                <w:sz w:val="24"/>
                <w:szCs w:val="24"/>
                <w:lang w:val="en-GB"/>
              </w:rPr>
            </w:pPr>
          </w:p>
          <w:p w14:paraId="08C73A28" w14:textId="77777777" w:rsidR="0050496D" w:rsidRPr="0050496D" w:rsidRDefault="0050496D" w:rsidP="0050496D">
            <w:pPr>
              <w:jc w:val="both"/>
              <w:rPr>
                <w:rFonts w:eastAsia="BatangChe" w:cs="Arial"/>
                <w:i/>
                <w:iCs/>
                <w:color w:val="465C7A"/>
                <w:sz w:val="24"/>
                <w:szCs w:val="24"/>
                <w:lang w:val="en-GB"/>
              </w:rPr>
            </w:pPr>
            <w:r w:rsidRPr="0050496D">
              <w:rPr>
                <w:rFonts w:eastAsia="BatangChe" w:cs="Arial"/>
                <w:i/>
                <w:iCs/>
                <w:color w:val="465C7A"/>
                <w:sz w:val="24"/>
                <w:szCs w:val="24"/>
                <w:lang w:val="en-GB"/>
              </w:rPr>
              <w:t>Beispiel für eine Messung:</w:t>
            </w:r>
          </w:p>
          <w:p w14:paraId="5E0ECE32" w14:textId="11A2E17C" w:rsidR="0050496D" w:rsidRPr="0050496D" w:rsidRDefault="0050496D" w:rsidP="0050496D">
            <w:pPr>
              <w:jc w:val="both"/>
              <w:rPr>
                <w:rFonts w:eastAsia="BatangChe" w:cs="Arial"/>
                <w:color w:val="465C7A"/>
                <w:sz w:val="24"/>
                <w:szCs w:val="24"/>
                <w:lang w:val="en-GB"/>
              </w:rPr>
            </w:pPr>
            <w:proofErr w:type="spellStart"/>
            <w:r w:rsidRPr="0050496D">
              <w:rPr>
                <w:rFonts w:eastAsia="BatangChe" w:cs="Arial"/>
                <w:color w:val="465C7A"/>
                <w:sz w:val="24"/>
                <w:szCs w:val="24"/>
                <w:lang w:val="en-GB"/>
              </w:rPr>
              <w:t>Wähle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eine</w:t>
            </w:r>
            <w:proofErr w:type="spellEnd"/>
            <w:r w:rsidRPr="0050496D">
              <w:rPr>
                <w:rFonts w:eastAsia="BatangChe" w:cs="Arial"/>
                <w:color w:val="465C7A"/>
                <w:sz w:val="24"/>
                <w:szCs w:val="24"/>
                <w:lang w:val="en-GB"/>
              </w:rPr>
              <w:t xml:space="preserve"> physikalische Größe, die </w:t>
            </w:r>
            <w:r w:rsidR="008955BD">
              <w:rPr>
                <w:rFonts w:eastAsia="BatangChe" w:cs="Arial"/>
                <w:color w:val="465C7A"/>
                <w:sz w:val="24"/>
                <w:szCs w:val="24"/>
                <w:lang w:val="en-GB"/>
              </w:rPr>
              <w:t>du</w:t>
            </w:r>
            <w:r w:rsidRPr="0050496D">
              <w:rPr>
                <w:rFonts w:eastAsia="BatangChe" w:cs="Arial"/>
                <w:color w:val="465C7A"/>
                <w:sz w:val="24"/>
                <w:szCs w:val="24"/>
                <w:lang w:val="en-GB"/>
              </w:rPr>
              <w:t xml:space="preserve"> mit dem </w:t>
            </w:r>
            <w:proofErr w:type="spellStart"/>
            <w:r w:rsidRPr="0050496D">
              <w:rPr>
                <w:rFonts w:eastAsia="BatangChe" w:cs="Arial"/>
                <w:color w:val="465C7A"/>
                <w:sz w:val="24"/>
                <w:szCs w:val="24"/>
                <w:lang w:val="en-GB"/>
              </w:rPr>
              <w:t>ausgewählten</w:t>
            </w:r>
            <w:proofErr w:type="spellEnd"/>
            <w:r w:rsidRPr="0050496D">
              <w:rPr>
                <w:rFonts w:eastAsia="BatangChe" w:cs="Arial"/>
                <w:color w:val="465C7A"/>
                <w:sz w:val="24"/>
                <w:szCs w:val="24"/>
                <w:lang w:val="en-GB"/>
              </w:rPr>
              <w:t xml:space="preserve"> Sensor </w:t>
            </w:r>
            <w:proofErr w:type="spellStart"/>
            <w:r w:rsidRPr="0050496D">
              <w:rPr>
                <w:rFonts w:eastAsia="BatangChe" w:cs="Arial"/>
                <w:color w:val="465C7A"/>
                <w:sz w:val="24"/>
                <w:szCs w:val="24"/>
                <w:lang w:val="en-GB"/>
              </w:rPr>
              <w:t>messen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k</w:t>
            </w:r>
            <w:r w:rsidR="008955BD">
              <w:rPr>
                <w:rFonts w:eastAsia="BatangChe" w:cs="Arial"/>
                <w:color w:val="465C7A"/>
                <w:sz w:val="24"/>
                <w:szCs w:val="24"/>
                <w:lang w:val="en-GB"/>
              </w:rPr>
              <w:t>annst</w:t>
            </w:r>
            <w:proofErr w:type="spellEnd"/>
            <w:r w:rsidRPr="0050496D">
              <w:rPr>
                <w:rFonts w:eastAsia="BatangChe" w:cs="Arial"/>
                <w:color w:val="465C7A"/>
                <w:sz w:val="24"/>
                <w:szCs w:val="24"/>
                <w:lang w:val="en-GB"/>
              </w:rPr>
              <w:t xml:space="preserve"> (z. B. Temperatur, Lichtintensität).</w:t>
            </w:r>
          </w:p>
          <w:p w14:paraId="790940CF" w14:textId="1597900A" w:rsidR="0050496D" w:rsidRPr="0050496D" w:rsidRDefault="0050496D" w:rsidP="0050496D">
            <w:pPr>
              <w:jc w:val="both"/>
              <w:rPr>
                <w:rFonts w:eastAsia="BatangChe" w:cs="Arial"/>
                <w:color w:val="465C7A"/>
                <w:sz w:val="24"/>
                <w:szCs w:val="24"/>
                <w:lang w:val="en-GB"/>
              </w:rPr>
            </w:pPr>
            <w:proofErr w:type="spellStart"/>
            <w:r w:rsidRPr="0050496D">
              <w:rPr>
                <w:rFonts w:eastAsia="BatangChe" w:cs="Arial"/>
                <w:color w:val="465C7A"/>
                <w:sz w:val="24"/>
                <w:szCs w:val="24"/>
                <w:lang w:val="en-GB"/>
              </w:rPr>
              <w:t>Entwerfe</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ein</w:t>
            </w:r>
            <w:proofErr w:type="spellEnd"/>
            <w:r w:rsidRPr="0050496D">
              <w:rPr>
                <w:rFonts w:eastAsia="BatangChe" w:cs="Arial"/>
                <w:color w:val="465C7A"/>
                <w:sz w:val="24"/>
                <w:szCs w:val="24"/>
                <w:lang w:val="en-GB"/>
              </w:rPr>
              <w:t xml:space="preserve"> Experiment </w:t>
            </w:r>
            <w:proofErr w:type="spellStart"/>
            <w:r w:rsidRPr="0050496D">
              <w:rPr>
                <w:rFonts w:eastAsia="BatangChe" w:cs="Arial"/>
                <w:color w:val="465C7A"/>
                <w:sz w:val="24"/>
                <w:szCs w:val="24"/>
                <w:lang w:val="en-GB"/>
              </w:rPr>
              <w:t>zur</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Messung</w:t>
            </w:r>
            <w:proofErr w:type="spellEnd"/>
            <w:r w:rsidRPr="0050496D">
              <w:rPr>
                <w:rFonts w:eastAsia="BatangChe" w:cs="Arial"/>
                <w:color w:val="465C7A"/>
                <w:sz w:val="24"/>
                <w:szCs w:val="24"/>
                <w:lang w:val="en-GB"/>
              </w:rPr>
              <w:t xml:space="preserve"> dieser Größe unter verschiedenen Bedingungen.</w:t>
            </w:r>
          </w:p>
          <w:p w14:paraId="73082D92" w14:textId="75615F8D" w:rsid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Sammel Daten aus </w:t>
            </w:r>
            <w:proofErr w:type="spellStart"/>
            <w:r w:rsidR="008955BD">
              <w:rPr>
                <w:rFonts w:eastAsia="BatangChe" w:cs="Arial"/>
                <w:color w:val="465C7A"/>
                <w:sz w:val="24"/>
                <w:szCs w:val="24"/>
                <w:lang w:val="en-GB"/>
              </w:rPr>
              <w:t>deinen</w:t>
            </w:r>
            <w:proofErr w:type="spellEnd"/>
            <w:r w:rsidRPr="0050496D">
              <w:rPr>
                <w:rFonts w:eastAsia="BatangChe" w:cs="Arial"/>
                <w:color w:val="465C7A"/>
                <w:sz w:val="24"/>
                <w:szCs w:val="24"/>
                <w:lang w:val="en-GB"/>
              </w:rPr>
              <w:t xml:space="preserve"> </w:t>
            </w:r>
            <w:proofErr w:type="spellStart"/>
            <w:r w:rsidRPr="0050496D">
              <w:rPr>
                <w:rFonts w:eastAsia="BatangChe" w:cs="Arial"/>
                <w:color w:val="465C7A"/>
                <w:sz w:val="24"/>
                <w:szCs w:val="24"/>
                <w:lang w:val="en-GB"/>
              </w:rPr>
              <w:t>Experimenten</w:t>
            </w:r>
            <w:proofErr w:type="spellEnd"/>
            <w:r w:rsidRPr="0050496D">
              <w:rPr>
                <w:rFonts w:eastAsia="BatangChe" w:cs="Arial"/>
                <w:color w:val="465C7A"/>
                <w:sz w:val="24"/>
                <w:szCs w:val="24"/>
                <w:lang w:val="en-GB"/>
              </w:rPr>
              <w:t xml:space="preserve"> und </w:t>
            </w:r>
            <w:proofErr w:type="spellStart"/>
            <w:r w:rsidRPr="0050496D">
              <w:rPr>
                <w:rFonts w:eastAsia="BatangChe" w:cs="Arial"/>
                <w:color w:val="465C7A"/>
                <w:sz w:val="24"/>
                <w:szCs w:val="24"/>
                <w:lang w:val="en-GB"/>
              </w:rPr>
              <w:t>analysiere</w:t>
            </w:r>
            <w:proofErr w:type="spellEnd"/>
            <w:r w:rsidR="008955BD">
              <w:rPr>
                <w:rFonts w:eastAsia="BatangChe" w:cs="Arial"/>
                <w:color w:val="465C7A"/>
                <w:sz w:val="24"/>
                <w:szCs w:val="24"/>
                <w:lang w:val="en-GB"/>
              </w:rPr>
              <w:t xml:space="preserve"> </w:t>
            </w:r>
            <w:r w:rsidRPr="0050496D">
              <w:rPr>
                <w:rFonts w:eastAsia="BatangChe" w:cs="Arial"/>
                <w:color w:val="465C7A"/>
                <w:sz w:val="24"/>
                <w:szCs w:val="24"/>
                <w:lang w:val="en-GB"/>
              </w:rPr>
              <w:t xml:space="preserve">die </w:t>
            </w:r>
            <w:proofErr w:type="spellStart"/>
            <w:r w:rsidRPr="0050496D">
              <w:rPr>
                <w:rFonts w:eastAsia="BatangChe" w:cs="Arial"/>
                <w:color w:val="465C7A"/>
                <w:sz w:val="24"/>
                <w:szCs w:val="24"/>
                <w:lang w:val="en-GB"/>
              </w:rPr>
              <w:t>Ergebnisse</w:t>
            </w:r>
            <w:proofErr w:type="spellEnd"/>
            <w:r w:rsidRPr="0050496D">
              <w:rPr>
                <w:rFonts w:eastAsia="BatangChe" w:cs="Arial"/>
                <w:color w:val="465C7A"/>
                <w:sz w:val="24"/>
                <w:szCs w:val="24"/>
                <w:lang w:val="en-GB"/>
              </w:rPr>
              <w:t>.</w:t>
            </w:r>
          </w:p>
          <w:p w14:paraId="723F7B1A" w14:textId="77777777" w:rsidR="008955BD" w:rsidRPr="0050496D" w:rsidRDefault="008955BD" w:rsidP="0050496D">
            <w:pPr>
              <w:jc w:val="both"/>
              <w:rPr>
                <w:rFonts w:eastAsia="BatangChe" w:cs="Arial"/>
                <w:color w:val="465C7A"/>
                <w:sz w:val="24"/>
                <w:szCs w:val="24"/>
                <w:lang w:val="en-GB"/>
              </w:rPr>
            </w:pPr>
          </w:p>
          <w:p w14:paraId="1BC93B4B" w14:textId="77777777" w:rsidR="0050496D" w:rsidRP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lastRenderedPageBreak/>
              <w:t>Einreichung:</w:t>
            </w:r>
          </w:p>
          <w:p w14:paraId="27ADFD32" w14:textId="11F46C76" w:rsid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Schreibe einen Bericht, in dem du deine Aktivitäten, Beobachtungen und Ergebnisse während des Experiments zusammenfasst.</w:t>
            </w:r>
          </w:p>
          <w:p w14:paraId="7FD7E7C9" w14:textId="77777777" w:rsidR="00393427" w:rsidRPr="00305C1F" w:rsidRDefault="00393427" w:rsidP="00D055A7">
            <w:pPr>
              <w:jc w:val="both"/>
              <w:rPr>
                <w:rFonts w:eastAsia="BatangChe" w:cs="Arial"/>
                <w:color w:val="465C7A"/>
                <w:sz w:val="24"/>
                <w:szCs w:val="24"/>
                <w:lang w:val="en-GB"/>
              </w:rPr>
            </w:pPr>
          </w:p>
          <w:p w14:paraId="66D90EFE" w14:textId="66CB3B7F" w:rsidR="0038614C" w:rsidRPr="0050496D" w:rsidRDefault="00D055A7" w:rsidP="0050496D">
            <w:pPr>
              <w:pStyle w:val="Listenabsatz"/>
              <w:numPr>
                <w:ilvl w:val="0"/>
                <w:numId w:val="18"/>
              </w:numPr>
              <w:jc w:val="both"/>
              <w:rPr>
                <w:rFonts w:eastAsia="BatangChe" w:cs="Arial"/>
                <w:b/>
                <w:bCs/>
                <w:color w:val="465C7A"/>
                <w:sz w:val="24"/>
                <w:szCs w:val="24"/>
                <w:lang w:val="en-GB"/>
              </w:rPr>
            </w:pPr>
            <w:r w:rsidRPr="0050496D">
              <w:rPr>
                <w:rFonts w:eastAsia="BatangChe" w:cs="Arial"/>
                <w:b/>
                <w:bCs/>
                <w:color w:val="465C7A"/>
                <w:sz w:val="24"/>
                <w:szCs w:val="24"/>
                <w:lang w:val="en-GB"/>
              </w:rPr>
              <w:t>Summative Bewertung</w:t>
            </w:r>
          </w:p>
          <w:p w14:paraId="278B950B" w14:textId="36F9E183" w:rsidR="00D8159D" w:rsidRPr="00D8159D" w:rsidRDefault="00D8159D" w:rsidP="00D8159D">
            <w:pPr>
              <w:rPr>
                <w:rFonts w:eastAsia="BatangChe" w:cs="Arial"/>
                <w:color w:val="465C7A"/>
                <w:sz w:val="24"/>
                <w:szCs w:val="24"/>
                <w:lang w:val="en-GB"/>
              </w:rPr>
            </w:pPr>
            <w:proofErr w:type="spellStart"/>
            <w:r w:rsidRPr="00D8159D">
              <w:rPr>
                <w:rFonts w:eastAsia="BatangChe" w:cs="Arial"/>
                <w:color w:val="465C7A"/>
                <w:sz w:val="24"/>
                <w:szCs w:val="24"/>
                <w:lang w:val="en-GB"/>
              </w:rPr>
              <w:t>Schreibe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einen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Bericht</w:t>
            </w:r>
            <w:proofErr w:type="spellEnd"/>
            <w:r w:rsidRPr="00D8159D">
              <w:rPr>
                <w:rFonts w:eastAsia="BatangChe" w:cs="Arial"/>
                <w:color w:val="465C7A"/>
                <w:sz w:val="24"/>
                <w:szCs w:val="24"/>
                <w:lang w:val="en-GB"/>
              </w:rPr>
              <w:t xml:space="preserve">, der </w:t>
            </w:r>
            <w:proofErr w:type="spellStart"/>
            <w:r w:rsidR="008955BD">
              <w:rPr>
                <w:rFonts w:eastAsia="BatangChe" w:cs="Arial"/>
                <w:color w:val="465C7A"/>
                <w:sz w:val="24"/>
                <w:szCs w:val="24"/>
                <w:lang w:val="en-GB"/>
              </w:rPr>
              <w:t>deine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Aktivitäten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Beobachtungen</w:t>
            </w:r>
            <w:proofErr w:type="spellEnd"/>
            <w:r w:rsidRPr="00D8159D">
              <w:rPr>
                <w:rFonts w:eastAsia="BatangChe" w:cs="Arial"/>
                <w:color w:val="465C7A"/>
                <w:sz w:val="24"/>
                <w:szCs w:val="24"/>
                <w:lang w:val="en-GB"/>
              </w:rPr>
              <w:t xml:space="preserve"> und Ergebnisse während des Experiments zusammenfasst. Füge</w:t>
            </w:r>
            <w:r w:rsidR="008955BD">
              <w:rPr>
                <w:rFonts w:eastAsia="BatangChe" w:cs="Arial"/>
                <w:color w:val="465C7A"/>
                <w:sz w:val="24"/>
                <w:szCs w:val="24"/>
                <w:lang w:val="en-GB"/>
              </w:rPr>
              <w:t xml:space="preserve"> </w:t>
            </w:r>
            <w:r w:rsidRPr="00D8159D">
              <w:rPr>
                <w:rFonts w:eastAsia="BatangChe" w:cs="Arial"/>
                <w:color w:val="465C7A"/>
                <w:sz w:val="24"/>
                <w:szCs w:val="24"/>
                <w:lang w:val="en-GB"/>
              </w:rPr>
              <w:t xml:space="preserve">die </w:t>
            </w:r>
            <w:proofErr w:type="spellStart"/>
            <w:r w:rsidRPr="00D8159D">
              <w:rPr>
                <w:rFonts w:eastAsia="BatangChe" w:cs="Arial"/>
                <w:color w:val="465C7A"/>
                <w:sz w:val="24"/>
                <w:szCs w:val="24"/>
                <w:lang w:val="en-GB"/>
              </w:rPr>
              <w:t>folgenden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Abschnitte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ein</w:t>
            </w:r>
            <w:proofErr w:type="spellEnd"/>
            <w:r w:rsidRPr="00D8159D">
              <w:rPr>
                <w:rFonts w:eastAsia="BatangChe" w:cs="Arial"/>
                <w:color w:val="465C7A"/>
                <w:sz w:val="24"/>
                <w:szCs w:val="24"/>
                <w:lang w:val="en-GB"/>
              </w:rPr>
              <w:t>:</w:t>
            </w:r>
          </w:p>
          <w:p w14:paraId="30E1A209" w14:textId="430B58DB" w:rsidR="00D8159D" w:rsidRPr="00D8159D" w:rsidRDefault="00D8159D" w:rsidP="00D8159D">
            <w:pPr>
              <w:rPr>
                <w:rFonts w:eastAsia="BatangChe" w:cs="Arial"/>
                <w:color w:val="465C7A"/>
                <w:sz w:val="24"/>
                <w:szCs w:val="24"/>
                <w:lang w:val="en-GB"/>
              </w:rPr>
            </w:pPr>
            <w:r w:rsidRPr="00D8159D">
              <w:rPr>
                <w:rFonts w:eastAsia="BatangChe" w:cs="Arial"/>
                <w:color w:val="465C7A"/>
                <w:sz w:val="24"/>
                <w:szCs w:val="24"/>
                <w:lang w:val="en-GB"/>
              </w:rPr>
              <w:t xml:space="preserve">Einleitung: </w:t>
            </w:r>
            <w:proofErr w:type="spellStart"/>
            <w:r w:rsidRPr="00D8159D">
              <w:rPr>
                <w:rFonts w:eastAsia="BatangChe" w:cs="Arial"/>
                <w:color w:val="465C7A"/>
                <w:sz w:val="24"/>
                <w:szCs w:val="24"/>
                <w:lang w:val="en-GB"/>
              </w:rPr>
              <w:t>Erläuter</w:t>
            </w:r>
            <w:r w:rsidR="008955BD">
              <w:rPr>
                <w:rFonts w:eastAsia="BatangChe" w:cs="Arial"/>
                <w:color w:val="465C7A"/>
                <w:sz w:val="24"/>
                <w:szCs w:val="24"/>
                <w:lang w:val="en-GB"/>
              </w:rPr>
              <w:t>e</w:t>
            </w:r>
            <w:proofErr w:type="spellEnd"/>
            <w:r w:rsidRPr="00D8159D">
              <w:rPr>
                <w:rFonts w:eastAsia="BatangChe" w:cs="Arial"/>
                <w:color w:val="465C7A"/>
                <w:sz w:val="24"/>
                <w:szCs w:val="24"/>
                <w:lang w:val="en-GB"/>
              </w:rPr>
              <w:t xml:space="preserve"> den Zweck der Aufgabe und die Gründe, warum </w:t>
            </w:r>
            <w:r w:rsidR="008955BD">
              <w:rPr>
                <w:rFonts w:eastAsia="BatangChe" w:cs="Arial"/>
                <w:color w:val="465C7A"/>
                <w:sz w:val="24"/>
                <w:szCs w:val="24"/>
                <w:lang w:val="en-GB"/>
              </w:rPr>
              <w:t>du</w:t>
            </w:r>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sie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gewählt</w:t>
            </w:r>
            <w:proofErr w:type="spellEnd"/>
            <w:r w:rsidRPr="00D8159D">
              <w:rPr>
                <w:rFonts w:eastAsia="BatangChe" w:cs="Arial"/>
                <w:color w:val="465C7A"/>
                <w:sz w:val="24"/>
                <w:szCs w:val="24"/>
                <w:lang w:val="en-GB"/>
              </w:rPr>
              <w:t xml:space="preserve"> </w:t>
            </w:r>
            <w:r w:rsidR="008955BD">
              <w:rPr>
                <w:rFonts w:eastAsia="BatangChe" w:cs="Arial"/>
                <w:color w:val="465C7A"/>
                <w:sz w:val="24"/>
                <w:szCs w:val="24"/>
                <w:lang w:val="en-GB"/>
              </w:rPr>
              <w:t>hast</w:t>
            </w:r>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Beobachten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Zählen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oder</w:t>
            </w:r>
            <w:proofErr w:type="spellEnd"/>
            <w:r w:rsidRPr="00D8159D">
              <w:rPr>
                <w:rFonts w:eastAsia="BatangChe" w:cs="Arial"/>
                <w:color w:val="465C7A"/>
                <w:sz w:val="24"/>
                <w:szCs w:val="24"/>
                <w:lang w:val="en-GB"/>
              </w:rPr>
              <w:t xml:space="preserve"> Messen).</w:t>
            </w:r>
          </w:p>
          <w:p w14:paraId="5B120158" w14:textId="44E767F8" w:rsidR="00D8159D" w:rsidRPr="00D8159D" w:rsidRDefault="00D8159D" w:rsidP="00D8159D">
            <w:pPr>
              <w:rPr>
                <w:rFonts w:eastAsia="BatangChe" w:cs="Arial"/>
                <w:color w:val="465C7A"/>
                <w:sz w:val="24"/>
                <w:szCs w:val="24"/>
                <w:lang w:val="en-GB"/>
              </w:rPr>
            </w:pPr>
            <w:proofErr w:type="spellStart"/>
            <w:r w:rsidRPr="00D8159D">
              <w:rPr>
                <w:rFonts w:eastAsia="BatangChe" w:cs="Arial"/>
                <w:color w:val="465C7A"/>
                <w:sz w:val="24"/>
                <w:szCs w:val="24"/>
                <w:lang w:val="en-GB"/>
              </w:rPr>
              <w:t>Methoden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Beschreibe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wie</w:t>
            </w:r>
            <w:proofErr w:type="spellEnd"/>
            <w:r w:rsidRPr="00D8159D">
              <w:rPr>
                <w:rFonts w:eastAsia="BatangChe" w:cs="Arial"/>
                <w:color w:val="465C7A"/>
                <w:sz w:val="24"/>
                <w:szCs w:val="24"/>
                <w:lang w:val="en-GB"/>
              </w:rPr>
              <w:t xml:space="preserve"> </w:t>
            </w:r>
            <w:r w:rsidR="008955BD">
              <w:rPr>
                <w:rFonts w:eastAsia="BatangChe" w:cs="Arial"/>
                <w:color w:val="465C7A"/>
                <w:sz w:val="24"/>
                <w:szCs w:val="24"/>
                <w:lang w:val="en-GB"/>
              </w:rPr>
              <w:t>du</w:t>
            </w:r>
            <w:r w:rsidRPr="00D8159D">
              <w:rPr>
                <w:rFonts w:eastAsia="BatangChe" w:cs="Arial"/>
                <w:color w:val="465C7A"/>
                <w:sz w:val="24"/>
                <w:szCs w:val="24"/>
                <w:lang w:val="en-GB"/>
              </w:rPr>
              <w:t xml:space="preserve"> die </w:t>
            </w:r>
            <w:proofErr w:type="spellStart"/>
            <w:r w:rsidRPr="00D8159D">
              <w:rPr>
                <w:rFonts w:eastAsia="BatangChe" w:cs="Arial"/>
                <w:color w:val="465C7A"/>
                <w:sz w:val="24"/>
                <w:szCs w:val="24"/>
                <w:lang w:val="en-GB"/>
              </w:rPr>
              <w:t>Experimente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durchgeführt</w:t>
            </w:r>
            <w:proofErr w:type="spellEnd"/>
            <w:r w:rsidRPr="00D8159D">
              <w:rPr>
                <w:rFonts w:eastAsia="BatangChe" w:cs="Arial"/>
                <w:color w:val="465C7A"/>
                <w:sz w:val="24"/>
                <w:szCs w:val="24"/>
                <w:lang w:val="en-GB"/>
              </w:rPr>
              <w:t xml:space="preserve"> </w:t>
            </w:r>
            <w:r w:rsidR="008955BD">
              <w:rPr>
                <w:rFonts w:eastAsia="BatangChe" w:cs="Arial"/>
                <w:color w:val="465C7A"/>
                <w:sz w:val="24"/>
                <w:szCs w:val="24"/>
                <w:lang w:val="en-GB"/>
              </w:rPr>
              <w:t>hast</w:t>
            </w:r>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einschließlich</w:t>
            </w:r>
            <w:proofErr w:type="spellEnd"/>
            <w:r w:rsidRPr="00D8159D">
              <w:rPr>
                <w:rFonts w:eastAsia="BatangChe" w:cs="Arial"/>
                <w:color w:val="465C7A"/>
                <w:sz w:val="24"/>
                <w:szCs w:val="24"/>
                <w:lang w:val="en-GB"/>
              </w:rPr>
              <w:t xml:space="preserve"> des </w:t>
            </w:r>
            <w:proofErr w:type="spellStart"/>
            <w:r w:rsidRPr="00D8159D">
              <w:rPr>
                <w:rFonts w:eastAsia="BatangChe" w:cs="Arial"/>
                <w:color w:val="465C7A"/>
                <w:sz w:val="24"/>
                <w:szCs w:val="24"/>
                <w:lang w:val="en-GB"/>
              </w:rPr>
              <w:t>Aufbaus</w:t>
            </w:r>
            <w:proofErr w:type="spellEnd"/>
            <w:r w:rsidRPr="00D8159D">
              <w:rPr>
                <w:rFonts w:eastAsia="BatangChe" w:cs="Arial"/>
                <w:color w:val="465C7A"/>
                <w:sz w:val="24"/>
                <w:szCs w:val="24"/>
                <w:lang w:val="en-GB"/>
              </w:rPr>
              <w:t xml:space="preserve"> und der verwendeten Sensoren.</w:t>
            </w:r>
          </w:p>
          <w:p w14:paraId="5CCA7125" w14:textId="08EFDA62" w:rsidR="00D8159D" w:rsidRPr="00D8159D" w:rsidRDefault="00D8159D" w:rsidP="00D8159D">
            <w:pPr>
              <w:rPr>
                <w:rFonts w:eastAsia="BatangChe" w:cs="Arial"/>
                <w:color w:val="465C7A"/>
                <w:sz w:val="24"/>
                <w:szCs w:val="24"/>
                <w:lang w:val="en-GB"/>
              </w:rPr>
            </w:pPr>
            <w:r w:rsidRPr="00D8159D">
              <w:rPr>
                <w:rFonts w:eastAsia="BatangChe" w:cs="Arial"/>
                <w:color w:val="465C7A"/>
                <w:sz w:val="24"/>
                <w:szCs w:val="24"/>
                <w:lang w:val="en-GB"/>
              </w:rPr>
              <w:t xml:space="preserve">Ergebnisse: </w:t>
            </w:r>
            <w:proofErr w:type="spellStart"/>
            <w:r w:rsidRPr="00D8159D">
              <w:rPr>
                <w:rFonts w:eastAsia="BatangChe" w:cs="Arial"/>
                <w:color w:val="465C7A"/>
                <w:sz w:val="24"/>
                <w:szCs w:val="24"/>
                <w:lang w:val="en-GB"/>
              </w:rPr>
              <w:t>Präsentiere</w:t>
            </w:r>
            <w:proofErr w:type="spellEnd"/>
            <w:r w:rsidRPr="00D8159D">
              <w:rPr>
                <w:rFonts w:eastAsia="BatangChe" w:cs="Arial"/>
                <w:color w:val="465C7A"/>
                <w:sz w:val="24"/>
                <w:szCs w:val="24"/>
                <w:lang w:val="en-GB"/>
              </w:rPr>
              <w:t xml:space="preserve"> </w:t>
            </w:r>
            <w:proofErr w:type="spellStart"/>
            <w:r w:rsidR="008955BD">
              <w:rPr>
                <w:rFonts w:eastAsia="BatangChe" w:cs="Arial"/>
                <w:color w:val="465C7A"/>
                <w:sz w:val="24"/>
                <w:szCs w:val="24"/>
                <w:lang w:val="en-GB"/>
              </w:rPr>
              <w:t>deine</w:t>
            </w:r>
            <w:proofErr w:type="spellEnd"/>
            <w:r w:rsidRPr="00D8159D">
              <w:rPr>
                <w:rFonts w:eastAsia="BatangChe" w:cs="Arial"/>
                <w:color w:val="465C7A"/>
                <w:sz w:val="24"/>
                <w:szCs w:val="24"/>
                <w:lang w:val="en-GB"/>
              </w:rPr>
              <w:t xml:space="preserve"> Beobachtungen und Daten, einschließlich etwaiger Grafiken oder Tabellen.</w:t>
            </w:r>
          </w:p>
          <w:p w14:paraId="5D639306" w14:textId="3A1BD17E" w:rsidR="00D8159D" w:rsidRPr="00D8159D" w:rsidRDefault="00D8159D" w:rsidP="00D8159D">
            <w:pPr>
              <w:rPr>
                <w:rFonts w:eastAsia="BatangChe" w:cs="Arial"/>
                <w:color w:val="465C7A"/>
                <w:sz w:val="24"/>
                <w:szCs w:val="24"/>
                <w:lang w:val="en-GB"/>
              </w:rPr>
            </w:pPr>
            <w:r w:rsidRPr="00D8159D">
              <w:rPr>
                <w:rFonts w:eastAsia="BatangChe" w:cs="Arial"/>
                <w:color w:val="465C7A"/>
                <w:sz w:val="24"/>
                <w:szCs w:val="24"/>
                <w:lang w:val="en-GB"/>
              </w:rPr>
              <w:t xml:space="preserve">Diskussion: </w:t>
            </w:r>
            <w:proofErr w:type="spellStart"/>
            <w:r w:rsidRPr="00D8159D">
              <w:rPr>
                <w:rFonts w:eastAsia="BatangChe" w:cs="Arial"/>
                <w:color w:val="465C7A"/>
                <w:sz w:val="24"/>
                <w:szCs w:val="24"/>
                <w:lang w:val="en-GB"/>
              </w:rPr>
              <w:t>Interpretiere</w:t>
            </w:r>
            <w:proofErr w:type="spellEnd"/>
            <w:r w:rsidRPr="00D8159D">
              <w:rPr>
                <w:rFonts w:eastAsia="BatangChe" w:cs="Arial"/>
                <w:color w:val="465C7A"/>
                <w:sz w:val="24"/>
                <w:szCs w:val="24"/>
                <w:lang w:val="en-GB"/>
              </w:rPr>
              <w:t xml:space="preserve"> </w:t>
            </w:r>
            <w:r w:rsidR="008955BD">
              <w:rPr>
                <w:rFonts w:eastAsia="BatangChe" w:cs="Arial"/>
                <w:color w:val="465C7A"/>
                <w:sz w:val="24"/>
                <w:szCs w:val="24"/>
                <w:lang w:val="en-GB"/>
              </w:rPr>
              <w:t>die</w:t>
            </w:r>
            <w:r w:rsidRPr="00D8159D">
              <w:rPr>
                <w:rFonts w:eastAsia="BatangChe" w:cs="Arial"/>
                <w:color w:val="465C7A"/>
                <w:sz w:val="24"/>
                <w:szCs w:val="24"/>
                <w:lang w:val="en-GB"/>
              </w:rPr>
              <w:t xml:space="preserve"> Ergebnisse, </w:t>
            </w:r>
            <w:proofErr w:type="spellStart"/>
            <w:r w:rsidRPr="00D8159D">
              <w:rPr>
                <w:rFonts w:eastAsia="BatangChe" w:cs="Arial"/>
                <w:color w:val="465C7A"/>
                <w:sz w:val="24"/>
                <w:szCs w:val="24"/>
                <w:lang w:val="en-GB"/>
              </w:rPr>
              <w:t>diskutiern</w:t>
            </w:r>
            <w:proofErr w:type="spellEnd"/>
            <w:r w:rsidRPr="00D8159D">
              <w:rPr>
                <w:rFonts w:eastAsia="BatangChe" w:cs="Arial"/>
                <w:color w:val="465C7A"/>
                <w:sz w:val="24"/>
                <w:szCs w:val="24"/>
                <w:lang w:val="en-GB"/>
              </w:rPr>
              <w:t xml:space="preserve"> die Herausforderungen, mit denen </w:t>
            </w:r>
            <w:r w:rsidR="008955BD">
              <w:rPr>
                <w:rFonts w:eastAsia="BatangChe" w:cs="Arial"/>
                <w:color w:val="465C7A"/>
                <w:sz w:val="24"/>
                <w:szCs w:val="24"/>
                <w:lang w:val="en-GB"/>
              </w:rPr>
              <w:t>du</w:t>
            </w:r>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konfrontiert</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war</w:t>
            </w:r>
            <w:r w:rsidR="008955BD">
              <w:rPr>
                <w:rFonts w:eastAsia="BatangChe" w:cs="Arial"/>
                <w:color w:val="465C7A"/>
                <w:sz w:val="24"/>
                <w:szCs w:val="24"/>
                <w:lang w:val="en-GB"/>
              </w:rPr>
              <w:t>st</w:t>
            </w:r>
            <w:proofErr w:type="spellEnd"/>
            <w:r w:rsidRPr="00D8159D">
              <w:rPr>
                <w:rFonts w:eastAsia="BatangChe" w:cs="Arial"/>
                <w:color w:val="465C7A"/>
                <w:sz w:val="24"/>
                <w:szCs w:val="24"/>
                <w:lang w:val="en-GB"/>
              </w:rPr>
              <w:t xml:space="preserve">, und </w:t>
            </w:r>
            <w:proofErr w:type="spellStart"/>
            <w:r w:rsidRPr="00D8159D">
              <w:rPr>
                <w:rFonts w:eastAsia="BatangChe" w:cs="Arial"/>
                <w:color w:val="465C7A"/>
                <w:sz w:val="24"/>
                <w:szCs w:val="24"/>
                <w:lang w:val="en-GB"/>
              </w:rPr>
              <w:t>denke</w:t>
            </w:r>
            <w:proofErr w:type="spellEnd"/>
            <w:r w:rsidR="008955B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über</w:t>
            </w:r>
            <w:proofErr w:type="spellEnd"/>
            <w:r w:rsidRPr="00D8159D">
              <w:rPr>
                <w:rFonts w:eastAsia="BatangChe" w:cs="Arial"/>
                <w:color w:val="465C7A"/>
                <w:sz w:val="24"/>
                <w:szCs w:val="24"/>
                <w:lang w:val="en-GB"/>
              </w:rPr>
              <w:t xml:space="preserve"> die </w:t>
            </w:r>
            <w:proofErr w:type="spellStart"/>
            <w:r w:rsidRPr="00D8159D">
              <w:rPr>
                <w:rFonts w:eastAsia="BatangChe" w:cs="Arial"/>
                <w:color w:val="465C7A"/>
                <w:sz w:val="24"/>
                <w:szCs w:val="24"/>
                <w:lang w:val="en-GB"/>
              </w:rPr>
              <w:t>möglichen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Anwendungen</w:t>
            </w:r>
            <w:proofErr w:type="spellEnd"/>
            <w:r w:rsidRPr="00D8159D">
              <w:rPr>
                <w:rFonts w:eastAsia="BatangChe" w:cs="Arial"/>
                <w:color w:val="465C7A"/>
                <w:sz w:val="24"/>
                <w:szCs w:val="24"/>
                <w:lang w:val="en-GB"/>
              </w:rPr>
              <w:t xml:space="preserve"> von Smartphone-Sensoren in der wissenschaftlichen Forschung nach.</w:t>
            </w:r>
          </w:p>
          <w:p w14:paraId="500C2D50" w14:textId="3D41B315" w:rsidR="00D8159D" w:rsidRPr="00D8159D" w:rsidRDefault="00D8159D" w:rsidP="00D8159D">
            <w:pPr>
              <w:rPr>
                <w:rFonts w:eastAsia="BatangChe" w:cs="Arial"/>
                <w:color w:val="465C7A"/>
                <w:sz w:val="24"/>
                <w:szCs w:val="24"/>
                <w:lang w:val="en-GB"/>
              </w:rPr>
            </w:pPr>
            <w:proofErr w:type="spellStart"/>
            <w:r w:rsidRPr="00D8159D">
              <w:rPr>
                <w:rFonts w:eastAsia="BatangChe" w:cs="Arial"/>
                <w:color w:val="465C7A"/>
                <w:sz w:val="24"/>
                <w:szCs w:val="24"/>
                <w:lang w:val="en-GB"/>
              </w:rPr>
              <w:t>Schlussfolgerung</w:t>
            </w:r>
            <w:proofErr w:type="spellEnd"/>
            <w:r w:rsidRPr="00D8159D">
              <w:rPr>
                <w:rFonts w:eastAsia="BatangChe" w:cs="Arial"/>
                <w:color w:val="465C7A"/>
                <w:sz w:val="24"/>
                <w:szCs w:val="24"/>
                <w:lang w:val="en-GB"/>
              </w:rPr>
              <w:t xml:space="preserve">: Fasse </w:t>
            </w:r>
            <w:proofErr w:type="spellStart"/>
            <w:r w:rsidR="00D73710">
              <w:rPr>
                <w:rFonts w:eastAsia="BatangChe" w:cs="Arial"/>
                <w:color w:val="465C7A"/>
                <w:sz w:val="24"/>
                <w:szCs w:val="24"/>
                <w:lang w:val="en-GB"/>
              </w:rPr>
              <w:t>deine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wichtigsten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Erkenntnisse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aus</w:t>
            </w:r>
            <w:proofErr w:type="spellEnd"/>
            <w:r w:rsidRPr="00D8159D">
              <w:rPr>
                <w:rFonts w:eastAsia="BatangChe" w:cs="Arial"/>
                <w:color w:val="465C7A"/>
                <w:sz w:val="24"/>
                <w:szCs w:val="24"/>
                <w:lang w:val="en-GB"/>
              </w:rPr>
              <w:t xml:space="preserve"> dieser Aufgabe zusammen.</w:t>
            </w:r>
          </w:p>
          <w:p w14:paraId="30C12CAA" w14:textId="654EEA9A" w:rsidR="00196870" w:rsidRPr="00305C1F" w:rsidRDefault="00D8159D" w:rsidP="00896C35">
            <w:pPr>
              <w:rPr>
                <w:rFonts w:eastAsia="BatangChe" w:cs="Arial"/>
                <w:color w:val="465C7A"/>
                <w:sz w:val="24"/>
                <w:szCs w:val="24"/>
                <w:lang w:val="en-GB"/>
              </w:rPr>
            </w:pPr>
            <w:r w:rsidRPr="00D8159D">
              <w:rPr>
                <w:rFonts w:eastAsia="BatangChe" w:cs="Arial"/>
                <w:color w:val="465C7A"/>
                <w:sz w:val="24"/>
                <w:szCs w:val="24"/>
                <w:lang w:val="en-GB"/>
              </w:rPr>
              <w:t>Denke</w:t>
            </w:r>
            <w:r w:rsidR="00D73710">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daran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ethische</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Richtlinien</w:t>
            </w:r>
            <w:proofErr w:type="spellEnd"/>
            <w:r w:rsidRPr="00D8159D">
              <w:rPr>
                <w:rFonts w:eastAsia="BatangChe" w:cs="Arial"/>
                <w:color w:val="465C7A"/>
                <w:sz w:val="24"/>
                <w:szCs w:val="24"/>
                <w:lang w:val="en-GB"/>
              </w:rPr>
              <w:t xml:space="preserve"> zu befolgen und die Privatsphäre von </w:t>
            </w:r>
            <w:proofErr w:type="spellStart"/>
            <w:r w:rsidRPr="00D8159D">
              <w:rPr>
                <w:rFonts w:eastAsia="BatangChe" w:cs="Arial"/>
                <w:color w:val="465C7A"/>
                <w:sz w:val="24"/>
                <w:szCs w:val="24"/>
                <w:lang w:val="en-GB"/>
              </w:rPr>
              <w:t>Personen</w:t>
            </w:r>
            <w:proofErr w:type="spellEnd"/>
            <w:r w:rsidRPr="00D8159D">
              <w:rPr>
                <w:rFonts w:eastAsia="BatangChe" w:cs="Arial"/>
                <w:color w:val="465C7A"/>
                <w:sz w:val="24"/>
                <w:szCs w:val="24"/>
                <w:lang w:val="en-GB"/>
              </w:rPr>
              <w:t xml:space="preserve"> in </w:t>
            </w:r>
            <w:proofErr w:type="spellStart"/>
            <w:r w:rsidR="00D73710">
              <w:rPr>
                <w:rFonts w:eastAsia="BatangChe" w:cs="Arial"/>
                <w:color w:val="465C7A"/>
                <w:sz w:val="24"/>
                <w:szCs w:val="24"/>
                <w:lang w:val="en-GB"/>
              </w:rPr>
              <w:t>deinen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Experimenten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zu</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respektieren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Befolge</w:t>
            </w:r>
            <w:proofErr w:type="spellEnd"/>
            <w:r w:rsidRPr="00D8159D">
              <w:rPr>
                <w:rFonts w:eastAsia="BatangChe" w:cs="Arial"/>
                <w:color w:val="465C7A"/>
                <w:sz w:val="24"/>
                <w:szCs w:val="24"/>
                <w:lang w:val="en-GB"/>
              </w:rPr>
              <w:t xml:space="preserve"> alle </w:t>
            </w:r>
            <w:proofErr w:type="spellStart"/>
            <w:r w:rsidRPr="00D8159D">
              <w:rPr>
                <w:rFonts w:eastAsia="BatangChe" w:cs="Arial"/>
                <w:color w:val="465C7A"/>
                <w:sz w:val="24"/>
                <w:szCs w:val="24"/>
                <w:lang w:val="en-GB"/>
              </w:rPr>
              <w:t>zusätzlichen</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Anweisungen</w:t>
            </w:r>
            <w:proofErr w:type="spellEnd"/>
            <w:r w:rsidRPr="00D8159D">
              <w:rPr>
                <w:rFonts w:eastAsia="BatangChe" w:cs="Arial"/>
                <w:color w:val="465C7A"/>
                <w:sz w:val="24"/>
                <w:szCs w:val="24"/>
                <w:lang w:val="en-GB"/>
              </w:rPr>
              <w:t xml:space="preserve"> </w:t>
            </w:r>
            <w:proofErr w:type="spellStart"/>
            <w:r w:rsidR="00D73710">
              <w:rPr>
                <w:rFonts w:eastAsia="BatangChe" w:cs="Arial"/>
                <w:color w:val="465C7A"/>
                <w:sz w:val="24"/>
                <w:szCs w:val="24"/>
                <w:lang w:val="en-GB"/>
              </w:rPr>
              <w:t>deiner</w:t>
            </w:r>
            <w:proofErr w:type="spellEnd"/>
            <w:r w:rsidRPr="00D8159D">
              <w:rPr>
                <w:rFonts w:eastAsia="BatangChe" w:cs="Arial"/>
                <w:color w:val="465C7A"/>
                <w:sz w:val="24"/>
                <w:szCs w:val="24"/>
                <w:lang w:val="en-GB"/>
              </w:rPr>
              <w:t xml:space="preserve"> </w:t>
            </w:r>
            <w:proofErr w:type="spellStart"/>
            <w:r w:rsidR="00D73710">
              <w:rPr>
                <w:rFonts w:eastAsia="BatangChe" w:cs="Arial"/>
                <w:color w:val="465C7A"/>
                <w:sz w:val="24"/>
                <w:szCs w:val="24"/>
                <w:lang w:val="en-GB"/>
              </w:rPr>
              <w:t>Lehrkraft</w:t>
            </w:r>
            <w:proofErr w:type="spellEnd"/>
            <w:r w:rsidRPr="00D8159D">
              <w:rPr>
                <w:rFonts w:eastAsia="BatangChe" w:cs="Arial"/>
                <w:color w:val="465C7A"/>
                <w:sz w:val="24"/>
                <w:szCs w:val="24"/>
                <w:lang w:val="en-GB"/>
              </w:rPr>
              <w:t xml:space="preserve"> </w:t>
            </w:r>
            <w:proofErr w:type="spellStart"/>
            <w:r w:rsidRPr="00D8159D">
              <w:rPr>
                <w:rFonts w:eastAsia="BatangChe" w:cs="Arial"/>
                <w:color w:val="465C7A"/>
                <w:sz w:val="24"/>
                <w:szCs w:val="24"/>
                <w:lang w:val="en-GB"/>
              </w:rPr>
              <w:t>bezüglich</w:t>
            </w:r>
            <w:proofErr w:type="spellEnd"/>
            <w:r w:rsidRPr="00D8159D">
              <w:rPr>
                <w:rFonts w:eastAsia="BatangChe" w:cs="Arial"/>
                <w:color w:val="465C7A"/>
                <w:sz w:val="24"/>
                <w:szCs w:val="24"/>
                <w:lang w:val="en-GB"/>
              </w:rPr>
              <w:t xml:space="preserve"> der </w:t>
            </w:r>
            <w:proofErr w:type="spellStart"/>
            <w:r w:rsidRPr="00D8159D">
              <w:rPr>
                <w:rFonts w:eastAsia="BatangChe" w:cs="Arial"/>
                <w:color w:val="465C7A"/>
                <w:sz w:val="24"/>
                <w:szCs w:val="24"/>
                <w:lang w:val="en-GB"/>
              </w:rPr>
              <w:t>Einreichungsrichtlinien</w:t>
            </w:r>
            <w:proofErr w:type="spellEnd"/>
            <w:r w:rsidRPr="00D8159D">
              <w:rPr>
                <w:rFonts w:eastAsia="BatangChe" w:cs="Arial"/>
                <w:color w:val="465C7A"/>
                <w:sz w:val="24"/>
                <w:szCs w:val="24"/>
                <w:lang w:val="en-GB"/>
              </w:rPr>
              <w:t>.</w:t>
            </w:r>
          </w:p>
        </w:tc>
      </w:tr>
    </w:tbl>
    <w:p w14:paraId="49028F4C" w14:textId="77777777" w:rsidR="0018752C" w:rsidRDefault="0018752C">
      <w:pPr>
        <w:rPr>
          <w:rFonts w:ascii="Avenir Book" w:hAnsi="Avenir Book"/>
          <w:lang w:val="en-US"/>
        </w:rPr>
      </w:pPr>
    </w:p>
    <w:sectPr w:rsidR="0018752C">
      <w:headerReference w:type="default" r:id="rId31"/>
      <w:footerReference w:type="default" r:id="rId32"/>
      <w:headerReference w:type="first" r:id="rId33"/>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B5083D" w14:textId="77777777" w:rsidR="00BC5FFE" w:rsidRDefault="00BC5FFE">
      <w:pPr>
        <w:spacing w:after="0" w:line="240" w:lineRule="auto"/>
      </w:pPr>
      <w:r>
        <w:separator/>
      </w:r>
    </w:p>
  </w:endnote>
  <w:endnote w:type="continuationSeparator" w:id="0">
    <w:p w14:paraId="6A515324" w14:textId="77777777" w:rsidR="00BC5FFE" w:rsidRDefault="00BC5F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venir Book">
    <w:altName w:val="Tw Cen MT"/>
    <w:charset w:val="00"/>
    <w:family w:val="auto"/>
    <w:pitch w:val="default"/>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AB4FF2" w14:textId="77777777" w:rsidR="0018752C" w:rsidRDefault="00000000">
    <w:pPr>
      <w:pStyle w:val="Fuzeile"/>
    </w:pPr>
    <w:r>
      <w:rPr>
        <w:noProof/>
        <w:lang w:eastAsia="de-DE"/>
      </w:rPr>
      <mc:AlternateContent>
        <mc:Choice Requires="wpg">
          <w:drawing>
            <wp:anchor distT="0" distB="0" distL="114300" distR="114300" simplePos="0" relativeHeight="251691008" behindDoc="0" locked="0" layoutInCell="1" allowOverlap="1" wp14:anchorId="707750A6" wp14:editId="2C5DF0F5">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2130933183"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a="http://schemas.openxmlformats.org/drawingml/2006/main" xmlns:pic="http://schemas.openxmlformats.org/drawingml/2006/picture">
          <w:pict>
            <v:group id="group 8" style="position:absolute;z-index:251691008;o:allowoverlap:true;o:allowincell:true;mso-position-horizontal-relative:text;margin-left:-2.8pt;mso-position-horizontal:absolute;mso-position-vertical-relative:text;margin-top:-36.4pt;mso-position-vertical:absolute;width:451.7pt;height:36.5pt;mso-wrap-distance-left:9.0pt;mso-wrap-distance-top:0.0pt;mso-wrap-distance-right:9.0pt;mso-wrap-distance-bottom:0.0pt;" coordsize="57369,4634" coordorigin="0,0" o:spid="_x0000_s0000">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style="position:absolute;left:39707;top:0;width:17661;height:4634;" o:spid="_x0000_s9" stroked="f" type="#_x0000_t75">
                <v:path textboxrect="0,0,0,0"/>
                <v:imagedata o:title="" r:id="rId4"/>
              </v:shape>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style="position:absolute;left:14029;top:1503;width:24425;height:2505;" o:spid="_x0000_s10" stroked="f" type="#_x0000_t75">
                <v:path textboxrect="0,0,0,0"/>
                <v:imagedata o:title="" r:id="rId5"/>
              </v:shape>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style="position:absolute;left:0;top:250;width:8392;height:4258;" o:spid="_x0000_s11" stroked="f" type="#_x0000_t75">
                <v:path textboxrect="0,0,0,0"/>
                <v:imagedata o:title="" r:id="rId6"/>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40C62" w14:textId="77777777" w:rsidR="0018752C" w:rsidRDefault="00000000">
    <w:pPr>
      <w:pStyle w:val="Fuzeile"/>
    </w:pPr>
    <w:r>
      <w:rPr>
        <w:noProof/>
        <w:lang w:eastAsia="de-DE"/>
      </w:rPr>
      <mc:AlternateContent>
        <mc:Choice Requires="wpg">
          <w:drawing>
            <wp:anchor distT="0" distB="0" distL="114300" distR="114300" simplePos="0" relativeHeight="251684864" behindDoc="0" locked="0" layoutInCell="1" allowOverlap="1" wp14:anchorId="20557E51" wp14:editId="0ADBA885">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style="position:absolute;z-index:251684864;o:allowoverlap:true;o:allowincell:true;mso-position-horizontal-relative:text;margin-left:322.7pt;mso-position-horizontal:absolute;mso-position-vertical-relative:text;margin-top:-26.8pt;mso-position-vertical:absolute;width:107.6pt;height:23.5pt;mso-wrap-distance-left:9.0pt;mso-wrap-distance-top:0.0pt;mso-wrap-distance-right:9.0pt;mso-wrap-distance-bottom:0.0pt;" wrapcoords="15343 0 0 31981 0 95949 29287 95949 36264 95949 99023 95949 99023 0 15343 0" o:spid="_x0000_s12" stroked="false" type="#_x0000_t75">
              <v:path textboxrect="0,0,0,0"/>
              <w10:wrap type="through"/>
              <v:imagedata o:title="" r:id="rId2"/>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B358E" w14:textId="77777777" w:rsidR="0018752C" w:rsidRDefault="00000000">
    <w:pPr>
      <w:pStyle w:val="Fuzeile"/>
      <w:rPr>
        <w:sz w:val="18"/>
        <w:szCs w:val="18"/>
        <w:lang w:val="en-US"/>
      </w:rPr>
    </w:pPr>
    <w:r>
      <w:rPr>
        <w:noProof/>
        <w:lang w:eastAsia="de-DE"/>
      </w:rPr>
      <mc:AlternateContent>
        <mc:Choice Requires="wpg">
          <w:drawing>
            <wp:anchor distT="0" distB="0" distL="114300" distR="114300" simplePos="0" relativeHeight="251700224" behindDoc="0" locked="0" layoutInCell="1" allowOverlap="1" wp14:anchorId="53D25D5C" wp14:editId="485462BF">
              <wp:simplePos x="0" y="0"/>
              <wp:positionH relativeFrom="column">
                <wp:posOffset>4086860</wp:posOffset>
              </wp:positionH>
              <wp:positionV relativeFrom="paragraph">
                <wp:posOffset>-224479</wp:posOffset>
              </wp:positionV>
              <wp:extent cx="1771128" cy="466725"/>
              <wp:effectExtent l="0" t="0" r="6985" b="0"/>
              <wp:wrapNone/>
              <wp:docPr id="11"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style="position:absolute;z-index:251700224;o:allowoverlap:true;o:allowincell:true;mso-position-horizontal-relative:text;margin-left:321.8pt;mso-position-horizontal:absolute;mso-position-vertical-relative:text;margin-top:-17.7pt;mso-position-vertical:absolute;width:139.5pt;height:36.8pt;mso-wrap-distance-left:9.0pt;mso-wrap-distance-top:0.0pt;mso-wrap-distance-right:9.0pt;mso-wrap-distance-bottom:0.0pt;" o:spid="_x0000_s13" stroked="f" type="#_x0000_t75">
              <v:path textboxrect="0,0,0,0"/>
              <v:imagedata o:title="" r:id="rId2"/>
            </v:shape>
          </w:pict>
        </mc:Fallback>
      </mc:AlternateContent>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EA4C22" w14:textId="77777777" w:rsidR="00BC5FFE" w:rsidRDefault="00BC5FFE">
      <w:pPr>
        <w:spacing w:after="0" w:line="240" w:lineRule="auto"/>
      </w:pPr>
      <w:r>
        <w:separator/>
      </w:r>
    </w:p>
  </w:footnote>
  <w:footnote w:type="continuationSeparator" w:id="0">
    <w:p w14:paraId="2DC6C3BA" w14:textId="77777777" w:rsidR="00BC5FFE" w:rsidRDefault="00BC5FF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D6392" w14:textId="77777777" w:rsidR="0018752C" w:rsidRDefault="00000000">
    <w:pPr>
      <w:pStyle w:val="Kopfzeile"/>
      <w:framePr w:wrap="none"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13B1BC25" w14:textId="77777777" w:rsidR="0018752C" w:rsidRDefault="0018752C">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61A105" w14:textId="77777777" w:rsidR="0018752C" w:rsidRDefault="00000000">
    <w:pPr>
      <w:pStyle w:val="Kopfzeile"/>
    </w:pPr>
    <w:r>
      <w:rPr>
        <w:noProof/>
        <w:lang w:eastAsia="de-DE"/>
      </w:rPr>
      <mc:AlternateContent>
        <mc:Choice Requires="wpg">
          <w:drawing>
            <wp:anchor distT="0" distB="0" distL="114300" distR="114300" simplePos="0" relativeHeight="251702272" behindDoc="1" locked="0" layoutInCell="1" allowOverlap="1" wp14:anchorId="2A3C86F5" wp14:editId="6F122CA2">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style="position:absolute;z-index:-251702272;o:allowoverlap:true;o:allowincell:true;mso-position-horizontal-relative:text;margin-left:120.5pt;mso-position-horizontal:absolute;mso-position-vertical-relative:text;margin-top:-34.8pt;mso-position-vertical:absolute;width:404.8pt;height:428.3pt;mso-wrap-distance-left:9.0pt;mso-wrap-distance-top:0.0pt;mso-wrap-distance-right:9.0pt;mso-wrap-distance-bottom:0.0pt;rotation:180;" o:spid="_x0000_s0" stroked="false" type="#_x0000_t75">
              <v:path textboxrect="0,0,0,0"/>
              <v:imagedata o:title="" r:id="rId2"/>
            </v:shape>
          </w:pict>
        </mc:Fallback>
      </mc:AlternateContent>
    </w:r>
    <w:r>
      <w:rPr>
        <w:noProof/>
        <w:lang w:eastAsia="de-DE"/>
      </w:rPr>
      <mc:AlternateContent>
        <mc:Choice Requires="wpg">
          <w:drawing>
            <wp:inline distT="0" distB="0" distL="0" distR="0" wp14:anchorId="27473592" wp14:editId="71DED91C">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style="width:107.5pt;height:37.3pt;mso-wrap-distance-left:0.0pt;mso-wrap-distance-top:0.0pt;mso-wrap-distance-right:0.0pt;mso-wrap-distance-bottom:0.0pt;" o:spid="_x0000_s1" stroked="false" type="#_x0000_t75">
              <v:path textboxrect="0,0,0,0"/>
              <v:imagedata o:title="" r:id="rId4"/>
            </v:shape>
          </w:pict>
        </mc:Fallback>
      </mc:AlternateContent>
    </w:r>
  </w:p>
  <w:p w14:paraId="236AECFF" w14:textId="77777777" w:rsidR="0018752C" w:rsidRDefault="00000000">
    <w:pPr>
      <w:pStyle w:val="Kopfzeile"/>
    </w:pPr>
    <w:r>
      <w:rPr>
        <w:noProof/>
        <w:lang w:eastAsia="de-DE"/>
      </w:rPr>
      <mc:AlternateContent>
        <mc:Choice Requires="wpg">
          <w:drawing>
            <wp:anchor distT="0" distB="0" distL="114300" distR="114300" simplePos="0" relativeHeight="251686912" behindDoc="1" locked="0" layoutInCell="1" allowOverlap="1" wp14:anchorId="0D3BF46C" wp14:editId="501C806A">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style="position:absolute;z-index:-251686912;o:allowoverlap:true;o:allowincell:true;mso-position-horizontal-relative:text;margin-left:-79.9pt;mso-position-horizontal:absolute;mso-position-vertical-relative:text;margin-top:383.8pt;mso-position-vertical:absolute;width:404.8pt;height:428.3pt;mso-wrap-distance-left:9.0pt;mso-wrap-distance-top:0.0pt;mso-wrap-distance-right:9.0pt;mso-wrap-distance-bottom:0.0pt;" o:spid="_x0000_s2" stroked="false" type="#_x0000_t75">
              <v:path textboxrect="0,0,0,0"/>
              <v:imagedata o:title="" r:id="rId2"/>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39FE8F" w14:textId="77777777" w:rsidR="0018752C" w:rsidRDefault="00000000">
    <w:pPr>
      <w:pStyle w:val="Kopfzeile"/>
    </w:pPr>
    <w:r>
      <w:rPr>
        <w:noProof/>
        <w:lang w:eastAsia="de-DE"/>
      </w:rPr>
      <mc:AlternateContent>
        <mc:Choice Requires="wpg">
          <w:drawing>
            <wp:inline distT="0" distB="0" distL="0" distR="0" wp14:anchorId="2AF1BC33" wp14:editId="16CDB829">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style="width:190.3pt;height:66.0pt;mso-wrap-distance-left:0.0pt;mso-wrap-distance-top:0.0pt;mso-wrap-distance-right:0.0pt;mso-wrap-distance-bottom:0.0pt;" o:spid="_x0000_s3" stroked="false" type="#_x0000_t75">
              <v:path textboxrect="0,0,0,0"/>
              <v:imagedata o:title="" r:id="rId2"/>
            </v:shape>
          </w:pict>
        </mc:Fallback>
      </mc:AlternateContent>
    </w:r>
    <w:r>
      <w:rPr>
        <w:noProof/>
        <w:lang w:eastAsia="de-DE"/>
      </w:rPr>
      <mc:AlternateContent>
        <mc:Choice Requires="wpg">
          <w:drawing>
            <wp:anchor distT="0" distB="0" distL="114300" distR="114300" simplePos="0" relativeHeight="251660288" behindDoc="1" locked="0" layoutInCell="1" allowOverlap="1" wp14:anchorId="6D1EC93E" wp14:editId="511B533F">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style="position:absolute;z-index:-251660288;o:allowoverlap:true;o:allowincell:true;mso-position-horizontal-relative:text;margin-left:129.4pt;mso-position-horizontal:absolute;mso-position-vertical-relative:text;margin-top:-44.4pt;mso-position-vertical:absolute;width:404.8pt;height:428.3pt;mso-wrap-distance-left:9.0pt;mso-wrap-distance-top:0.0pt;mso-wrap-distance-right:9.0pt;mso-wrap-distance-bottom:0.0pt;rotation:180;" o:spid="_x0000_s4" stroked="false" type="#_x0000_t75">
              <v:path textboxrect="0,0,0,0"/>
              <v:imagedata o:title="" r:id="rId4"/>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4"/>
      <w:gridCol w:w="2452"/>
      <w:gridCol w:w="452"/>
    </w:tblGrid>
    <w:tr w:rsidR="0018752C" w14:paraId="4505C1E8" w14:textId="77777777">
      <w:trPr>
        <w:trHeight w:val="378"/>
      </w:trPr>
      <w:tc>
        <w:tcPr>
          <w:tcW w:w="0" w:type="auto"/>
          <w:tcBorders>
            <w:right w:val="single" w:sz="6" w:space="0" w:color="B9C6DB"/>
          </w:tcBorders>
          <w:vAlign w:val="center"/>
        </w:tcPr>
        <w:p w14:paraId="713F5816" w14:textId="77777777" w:rsidR="0018752C" w:rsidRDefault="00000000">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 xml:space="preserve">Modul </w:t>
          </w:r>
          <w:proofErr w:type="spellStart"/>
          <w:r>
            <w:rPr>
              <w:rFonts w:ascii="Arial" w:eastAsia="BatangChe" w:hAnsi="Arial" w:cs="Arial"/>
              <w:color w:val="004571"/>
              <w:sz w:val="13"/>
              <w:szCs w:val="13"/>
              <w:lang w:val="en-US"/>
            </w:rPr>
            <w:t>Hochschulbildung</w:t>
          </w:r>
          <w:proofErr w:type="spellEnd"/>
          <w:r>
            <w:rPr>
              <w:rFonts w:ascii="Arial" w:eastAsia="BatangChe" w:hAnsi="Arial" w:cs="Arial"/>
              <w:color w:val="004571"/>
              <w:sz w:val="13"/>
              <w:szCs w:val="13"/>
              <w:lang w:val="en-US"/>
            </w:rPr>
            <w:t xml:space="preserve"> x</w:t>
          </w:r>
        </w:p>
        <w:p w14:paraId="262348B2" w14:textId="77777777" w:rsidR="0018752C" w:rsidRDefault="0018752C">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32A89315" w14:textId="77777777" w:rsidR="0018752C" w:rsidRDefault="00000000">
          <w:pPr>
            <w:pStyle w:val="berschrift1"/>
            <w:spacing w:before="0"/>
            <w:jc w:val="right"/>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Titel</w:t>
          </w:r>
        </w:p>
      </w:tc>
      <w:tc>
        <w:tcPr>
          <w:tcW w:w="452" w:type="dxa"/>
          <w:tcBorders>
            <w:left w:val="single" w:sz="6" w:space="0" w:color="B9C6DB"/>
          </w:tcBorders>
          <w:vAlign w:val="center"/>
        </w:tcPr>
        <w:p w14:paraId="081F4BDF" w14:textId="77777777" w:rsidR="0018752C" w:rsidRDefault="00000000">
          <w:pPr>
            <w:pStyle w:val="Fuzeile"/>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Pr>
              <w:rFonts w:ascii="Arial" w:eastAsia="BatangChe" w:hAnsi="Arial" w:cs="Arial"/>
              <w:bCs/>
              <w:color w:val="004571"/>
              <w:sz w:val="13"/>
              <w:szCs w:val="13"/>
              <w:lang w:val="en-US"/>
            </w:rPr>
            <w:t>2</w:t>
          </w:r>
          <w:r>
            <w:rPr>
              <w:rFonts w:ascii="Arial" w:eastAsia="BatangChe" w:hAnsi="Arial" w:cs="Arial"/>
              <w:bCs/>
              <w:color w:val="004571"/>
              <w:sz w:val="13"/>
              <w:szCs w:val="13"/>
              <w:lang w:val="en-US"/>
            </w:rPr>
            <w:fldChar w:fldCharType="end"/>
          </w:r>
        </w:p>
        <w:p w14:paraId="33AE692D" w14:textId="77777777" w:rsidR="0018752C" w:rsidRDefault="0018752C">
          <w:pPr>
            <w:pStyle w:val="berschrift1"/>
            <w:spacing w:before="0"/>
            <w:jc w:val="center"/>
            <w:rPr>
              <w:rFonts w:ascii="Arial" w:eastAsia="BatangChe" w:hAnsi="Arial" w:cs="Arial"/>
              <w:b w:val="0"/>
              <w:color w:val="004571"/>
              <w:sz w:val="13"/>
              <w:szCs w:val="13"/>
              <w:lang w:val="en-US"/>
            </w:rPr>
          </w:pPr>
        </w:p>
      </w:tc>
    </w:tr>
  </w:tbl>
  <w:p w14:paraId="08ECC3F7" w14:textId="77777777" w:rsidR="0018752C" w:rsidRDefault="00000000">
    <w:pPr>
      <w:pStyle w:val="Kopfzeile"/>
    </w:pPr>
    <w:r>
      <w:rPr>
        <w:noProof/>
        <w:lang w:eastAsia="de-DE"/>
      </w:rPr>
      <mc:AlternateContent>
        <mc:Choice Requires="wpg">
          <w:drawing>
            <wp:inline distT="0" distB="0" distL="0" distR="0" wp14:anchorId="27DCA78C" wp14:editId="5714664C">
              <wp:extent cx="1352550" cy="469142"/>
              <wp:effectExtent l="0" t="0" r="0" b="7620"/>
              <wp:docPr id="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style="width:106.5pt;height:36.9pt;mso-wrap-distance-left:0.0pt;mso-wrap-distance-top:0.0pt;mso-wrap-distance-right:0.0pt;mso-wrap-distance-bottom:0.0pt;" o:spid="_x0000_s5" stroked="false" type="#_x0000_t75">
              <v:path textboxrect="0,0,0,0"/>
              <v:imagedata o:title="" r:id="rId2"/>
            </v:shape>
          </w:pict>
        </mc:Fallback>
      </mc:AlternateContent>
    </w:r>
  </w:p>
  <w:p w14:paraId="7E2696AB" w14:textId="77777777" w:rsidR="0018752C" w:rsidRDefault="00000000">
    <w:pPr>
      <w:pStyle w:val="Kopfzeile"/>
    </w:pPr>
    <w:r>
      <w:rPr>
        <w:noProof/>
        <w:lang w:eastAsia="de-DE"/>
      </w:rPr>
      <mc:AlternateContent>
        <mc:Choice Requires="wpg">
          <w:drawing>
            <wp:anchor distT="0" distB="0" distL="114300" distR="114300" simplePos="0" relativeHeight="251659263" behindDoc="1" locked="0" layoutInCell="1" allowOverlap="1" wp14:anchorId="44A5538A" wp14:editId="1582BE7C">
              <wp:simplePos x="0" y="0"/>
              <wp:positionH relativeFrom="column">
                <wp:posOffset>-1075163</wp:posOffset>
              </wp:positionH>
              <wp:positionV relativeFrom="paragraph">
                <wp:posOffset>4867072</wp:posOffset>
              </wp:positionV>
              <wp:extent cx="5140800" cy="5439600"/>
              <wp:effectExtent l="0" t="0" r="0" b="0"/>
              <wp:wrapNone/>
              <wp:docPr id="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style="position:absolute;z-index:-251659263;o:allowoverlap:true;o:allowincell:true;mso-position-horizontal-relative:text;margin-left:-84.7pt;mso-position-horizontal:absolute;mso-position-vertical-relative:text;margin-top:383.2pt;mso-position-vertical:absolute;width:404.8pt;height:428.3pt;mso-wrap-distance-left:9.0pt;mso-wrap-distance-top:0.0pt;mso-wrap-distance-right:9.0pt;mso-wrap-distance-bottom:0.0pt;" o:spid="_x0000_s6" stroked="false" type="#_x0000_t75">
              <v:path textboxrect="0,0,0,0"/>
              <v:imagedata o:title="" r:id="rId4"/>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71335" w14:textId="77777777" w:rsidR="0018752C" w:rsidRDefault="00000000">
    <w:pPr>
      <w:pStyle w:val="Kopfzeile"/>
    </w:pPr>
    <w:r>
      <w:rPr>
        <w:noProof/>
        <w:lang w:eastAsia="de-DE"/>
      </w:rPr>
      <mc:AlternateContent>
        <mc:Choice Requires="wpg">
          <w:drawing>
            <wp:anchor distT="0" distB="0" distL="114300" distR="114300" simplePos="0" relativeHeight="251678720" behindDoc="1" locked="0" layoutInCell="1" allowOverlap="1" wp14:anchorId="685D086F" wp14:editId="54197C5D">
              <wp:simplePos x="0" y="0"/>
              <wp:positionH relativeFrom="column">
                <wp:posOffset>1643727</wp:posOffset>
              </wp:positionH>
              <wp:positionV relativeFrom="paragraph">
                <wp:posOffset>-564120</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style="position:absolute;z-index:-251678720;o:allowoverlap:true;o:allowincell:true;mso-position-horizontal-relative:text;margin-left:129.4pt;mso-position-horizontal:absolute;mso-position-vertical-relative:text;margin-top:-44.4pt;mso-position-vertical:absolute;width:404.8pt;height:428.3pt;mso-wrap-distance-left:9.0pt;mso-wrap-distance-top:0.0pt;mso-wrap-distance-right:9.0pt;mso-wrap-distance-bottom:0.0pt;rotation:180;" o:spid="_x0000_s7" stroked="false" type="#_x0000_t75">
              <v:path textboxrect="0,0,0,0"/>
              <v:imagedata o:title="" r:id="rId2"/>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86CE0"/>
    <w:multiLevelType w:val="hybridMultilevel"/>
    <w:tmpl w:val="5C327AD4"/>
    <w:lvl w:ilvl="0" w:tplc="74E4D022">
      <w:start w:val="1"/>
      <w:numFmt w:val="bullet"/>
      <w:lvlText w:val="•"/>
      <w:lvlJc w:val="left"/>
      <w:pPr>
        <w:tabs>
          <w:tab w:val="num" w:pos="720"/>
        </w:tabs>
        <w:ind w:left="720" w:hanging="360"/>
      </w:pPr>
      <w:rPr>
        <w:rFonts w:ascii="Arial" w:hAnsi="Arial" w:hint="default"/>
      </w:rPr>
    </w:lvl>
    <w:lvl w:ilvl="1" w:tplc="51D481EE">
      <w:start w:val="1"/>
      <w:numFmt w:val="bullet"/>
      <w:lvlText w:val="•"/>
      <w:lvlJc w:val="left"/>
      <w:pPr>
        <w:tabs>
          <w:tab w:val="num" w:pos="1440"/>
        </w:tabs>
        <w:ind w:left="1440" w:hanging="360"/>
      </w:pPr>
      <w:rPr>
        <w:rFonts w:ascii="Arial" w:hAnsi="Arial" w:hint="default"/>
      </w:rPr>
    </w:lvl>
    <w:lvl w:ilvl="2" w:tplc="033ED95A">
      <w:start w:val="1"/>
      <w:numFmt w:val="bullet"/>
      <w:lvlText w:val="•"/>
      <w:lvlJc w:val="left"/>
      <w:pPr>
        <w:tabs>
          <w:tab w:val="num" w:pos="2160"/>
        </w:tabs>
        <w:ind w:left="2160" w:hanging="360"/>
      </w:pPr>
      <w:rPr>
        <w:rFonts w:ascii="Arial" w:hAnsi="Arial" w:hint="default"/>
      </w:rPr>
    </w:lvl>
    <w:lvl w:ilvl="3" w:tplc="DCB80D76">
      <w:start w:val="1"/>
      <w:numFmt w:val="bullet"/>
      <w:lvlText w:val="•"/>
      <w:lvlJc w:val="left"/>
      <w:pPr>
        <w:tabs>
          <w:tab w:val="num" w:pos="2880"/>
        </w:tabs>
        <w:ind w:left="2880" w:hanging="360"/>
      </w:pPr>
      <w:rPr>
        <w:rFonts w:ascii="Arial" w:hAnsi="Arial" w:hint="default"/>
      </w:rPr>
    </w:lvl>
    <w:lvl w:ilvl="4" w:tplc="E89404B0">
      <w:start w:val="1"/>
      <w:numFmt w:val="bullet"/>
      <w:lvlText w:val="•"/>
      <w:lvlJc w:val="left"/>
      <w:pPr>
        <w:tabs>
          <w:tab w:val="num" w:pos="3600"/>
        </w:tabs>
        <w:ind w:left="3600" w:hanging="360"/>
      </w:pPr>
      <w:rPr>
        <w:rFonts w:ascii="Arial" w:hAnsi="Arial" w:hint="default"/>
      </w:rPr>
    </w:lvl>
    <w:lvl w:ilvl="5" w:tplc="38CC4DE0">
      <w:start w:val="1"/>
      <w:numFmt w:val="bullet"/>
      <w:lvlText w:val="•"/>
      <w:lvlJc w:val="left"/>
      <w:pPr>
        <w:tabs>
          <w:tab w:val="num" w:pos="4320"/>
        </w:tabs>
        <w:ind w:left="4320" w:hanging="360"/>
      </w:pPr>
      <w:rPr>
        <w:rFonts w:ascii="Arial" w:hAnsi="Arial" w:hint="default"/>
      </w:rPr>
    </w:lvl>
    <w:lvl w:ilvl="6" w:tplc="E71CA136">
      <w:start w:val="1"/>
      <w:numFmt w:val="bullet"/>
      <w:lvlText w:val="•"/>
      <w:lvlJc w:val="left"/>
      <w:pPr>
        <w:tabs>
          <w:tab w:val="num" w:pos="5040"/>
        </w:tabs>
        <w:ind w:left="5040" w:hanging="360"/>
      </w:pPr>
      <w:rPr>
        <w:rFonts w:ascii="Arial" w:hAnsi="Arial" w:hint="default"/>
      </w:rPr>
    </w:lvl>
    <w:lvl w:ilvl="7" w:tplc="25D6E1D0">
      <w:start w:val="1"/>
      <w:numFmt w:val="bullet"/>
      <w:lvlText w:val="•"/>
      <w:lvlJc w:val="left"/>
      <w:pPr>
        <w:tabs>
          <w:tab w:val="num" w:pos="5760"/>
        </w:tabs>
        <w:ind w:left="5760" w:hanging="360"/>
      </w:pPr>
      <w:rPr>
        <w:rFonts w:ascii="Arial" w:hAnsi="Arial" w:hint="default"/>
      </w:rPr>
    </w:lvl>
    <w:lvl w:ilvl="8" w:tplc="8AAA06B4">
      <w:start w:val="1"/>
      <w:numFmt w:val="bullet"/>
      <w:lvlText w:val="•"/>
      <w:lvlJc w:val="left"/>
      <w:pPr>
        <w:tabs>
          <w:tab w:val="num" w:pos="6480"/>
        </w:tabs>
        <w:ind w:left="6480" w:hanging="360"/>
      </w:pPr>
      <w:rPr>
        <w:rFonts w:ascii="Arial" w:hAnsi="Arial" w:hint="default"/>
      </w:rPr>
    </w:lvl>
  </w:abstractNum>
  <w:abstractNum w:abstractNumId="1" w15:restartNumberingAfterBreak="0">
    <w:nsid w:val="0D814C69"/>
    <w:multiLevelType w:val="hybridMultilevel"/>
    <w:tmpl w:val="8C7CE91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20EF2959"/>
    <w:multiLevelType w:val="hybridMultilevel"/>
    <w:tmpl w:val="FFA88C56"/>
    <w:lvl w:ilvl="0" w:tplc="4D288C4E">
      <w:start w:val="1"/>
      <w:numFmt w:val="bullet"/>
      <w:lvlText w:val="-"/>
      <w:lvlJc w:val="left"/>
      <w:pPr>
        <w:ind w:left="720" w:hanging="360"/>
      </w:pPr>
      <w:rPr>
        <w:rFonts w:ascii="Calibri" w:eastAsiaTheme="minorHAnsi" w:hAnsi="Calibri" w:cs="Calibri" w:hint="default"/>
        <w:color w:val="auto"/>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23C31DB1"/>
    <w:multiLevelType w:val="hybridMultilevel"/>
    <w:tmpl w:val="830C0AFC"/>
    <w:lvl w:ilvl="0" w:tplc="D1B8F5E2">
      <w:start w:val="1"/>
      <w:numFmt w:val="bullet"/>
      <w:lvlText w:val="•"/>
      <w:lvlJc w:val="left"/>
      <w:pPr>
        <w:tabs>
          <w:tab w:val="num" w:pos="720"/>
        </w:tabs>
        <w:ind w:left="720" w:hanging="360"/>
      </w:pPr>
      <w:rPr>
        <w:rFonts w:ascii="Arial" w:hAnsi="Arial" w:hint="default"/>
      </w:rPr>
    </w:lvl>
    <w:lvl w:ilvl="1" w:tplc="8CF2A29C">
      <w:start w:val="1"/>
      <w:numFmt w:val="bullet"/>
      <w:lvlText w:val="•"/>
      <w:lvlJc w:val="left"/>
      <w:pPr>
        <w:tabs>
          <w:tab w:val="num" w:pos="1440"/>
        </w:tabs>
        <w:ind w:left="1440" w:hanging="360"/>
      </w:pPr>
      <w:rPr>
        <w:rFonts w:ascii="Arial" w:hAnsi="Arial" w:hint="default"/>
      </w:rPr>
    </w:lvl>
    <w:lvl w:ilvl="2" w:tplc="D542C384">
      <w:start w:val="1"/>
      <w:numFmt w:val="bullet"/>
      <w:lvlText w:val="•"/>
      <w:lvlJc w:val="left"/>
      <w:pPr>
        <w:tabs>
          <w:tab w:val="num" w:pos="2160"/>
        </w:tabs>
        <w:ind w:left="2160" w:hanging="360"/>
      </w:pPr>
      <w:rPr>
        <w:rFonts w:ascii="Arial" w:hAnsi="Arial" w:hint="default"/>
      </w:rPr>
    </w:lvl>
    <w:lvl w:ilvl="3" w:tplc="29F27414">
      <w:start w:val="1"/>
      <w:numFmt w:val="bullet"/>
      <w:lvlText w:val="•"/>
      <w:lvlJc w:val="left"/>
      <w:pPr>
        <w:tabs>
          <w:tab w:val="num" w:pos="2880"/>
        </w:tabs>
        <w:ind w:left="2880" w:hanging="360"/>
      </w:pPr>
      <w:rPr>
        <w:rFonts w:ascii="Arial" w:hAnsi="Arial" w:hint="default"/>
      </w:rPr>
    </w:lvl>
    <w:lvl w:ilvl="4" w:tplc="ADAAE39E">
      <w:start w:val="1"/>
      <w:numFmt w:val="bullet"/>
      <w:lvlText w:val="•"/>
      <w:lvlJc w:val="left"/>
      <w:pPr>
        <w:tabs>
          <w:tab w:val="num" w:pos="3600"/>
        </w:tabs>
        <w:ind w:left="3600" w:hanging="360"/>
      </w:pPr>
      <w:rPr>
        <w:rFonts w:ascii="Arial" w:hAnsi="Arial" w:hint="default"/>
      </w:rPr>
    </w:lvl>
    <w:lvl w:ilvl="5" w:tplc="CA3E65EC">
      <w:start w:val="1"/>
      <w:numFmt w:val="bullet"/>
      <w:lvlText w:val="•"/>
      <w:lvlJc w:val="left"/>
      <w:pPr>
        <w:tabs>
          <w:tab w:val="num" w:pos="4320"/>
        </w:tabs>
        <w:ind w:left="4320" w:hanging="360"/>
      </w:pPr>
      <w:rPr>
        <w:rFonts w:ascii="Arial" w:hAnsi="Arial" w:hint="default"/>
      </w:rPr>
    </w:lvl>
    <w:lvl w:ilvl="6" w:tplc="87DED494">
      <w:start w:val="1"/>
      <w:numFmt w:val="bullet"/>
      <w:lvlText w:val="•"/>
      <w:lvlJc w:val="left"/>
      <w:pPr>
        <w:tabs>
          <w:tab w:val="num" w:pos="5040"/>
        </w:tabs>
        <w:ind w:left="5040" w:hanging="360"/>
      </w:pPr>
      <w:rPr>
        <w:rFonts w:ascii="Arial" w:hAnsi="Arial" w:hint="default"/>
      </w:rPr>
    </w:lvl>
    <w:lvl w:ilvl="7" w:tplc="D5281144">
      <w:start w:val="1"/>
      <w:numFmt w:val="bullet"/>
      <w:lvlText w:val="•"/>
      <w:lvlJc w:val="left"/>
      <w:pPr>
        <w:tabs>
          <w:tab w:val="num" w:pos="5760"/>
        </w:tabs>
        <w:ind w:left="5760" w:hanging="360"/>
      </w:pPr>
      <w:rPr>
        <w:rFonts w:ascii="Arial" w:hAnsi="Arial" w:hint="default"/>
      </w:rPr>
    </w:lvl>
    <w:lvl w:ilvl="8" w:tplc="A79C7E7C">
      <w:start w:val="1"/>
      <w:numFmt w:val="bullet"/>
      <w:lvlText w:val="•"/>
      <w:lvlJc w:val="left"/>
      <w:pPr>
        <w:tabs>
          <w:tab w:val="num" w:pos="6480"/>
        </w:tabs>
        <w:ind w:left="6480" w:hanging="360"/>
      </w:pPr>
      <w:rPr>
        <w:rFonts w:ascii="Arial" w:hAnsi="Arial" w:hint="default"/>
      </w:rPr>
    </w:lvl>
  </w:abstractNum>
  <w:abstractNum w:abstractNumId="4" w15:restartNumberingAfterBreak="0">
    <w:nsid w:val="2F627DA5"/>
    <w:multiLevelType w:val="hybridMultilevel"/>
    <w:tmpl w:val="09405808"/>
    <w:lvl w:ilvl="0" w:tplc="B542532A">
      <w:start w:val="1"/>
      <w:numFmt w:val="bullet"/>
      <w:lvlText w:val=""/>
      <w:lvlJc w:val="left"/>
      <w:pPr>
        <w:ind w:left="720" w:hanging="360"/>
      </w:pPr>
      <w:rPr>
        <w:rFonts w:ascii="Symbol" w:hAnsi="Symbol" w:hint="default"/>
      </w:rPr>
    </w:lvl>
    <w:lvl w:ilvl="1" w:tplc="C7441CB6">
      <w:start w:val="1"/>
      <w:numFmt w:val="bullet"/>
      <w:lvlText w:val="o"/>
      <w:lvlJc w:val="left"/>
      <w:pPr>
        <w:ind w:left="1440" w:hanging="360"/>
      </w:pPr>
      <w:rPr>
        <w:rFonts w:ascii="Courier New" w:hAnsi="Courier New" w:cs="Courier New" w:hint="default"/>
      </w:rPr>
    </w:lvl>
    <w:lvl w:ilvl="2" w:tplc="D20E17E8">
      <w:start w:val="1"/>
      <w:numFmt w:val="bullet"/>
      <w:lvlText w:val=""/>
      <w:lvlJc w:val="left"/>
      <w:pPr>
        <w:ind w:left="2160" w:hanging="360"/>
      </w:pPr>
      <w:rPr>
        <w:rFonts w:ascii="Wingdings" w:hAnsi="Wingdings" w:hint="default"/>
      </w:rPr>
    </w:lvl>
    <w:lvl w:ilvl="3" w:tplc="635E889C">
      <w:start w:val="1"/>
      <w:numFmt w:val="bullet"/>
      <w:lvlText w:val=""/>
      <w:lvlJc w:val="left"/>
      <w:pPr>
        <w:ind w:left="2880" w:hanging="360"/>
      </w:pPr>
      <w:rPr>
        <w:rFonts w:ascii="Symbol" w:hAnsi="Symbol" w:hint="default"/>
      </w:rPr>
    </w:lvl>
    <w:lvl w:ilvl="4" w:tplc="69DC91BC">
      <w:start w:val="1"/>
      <w:numFmt w:val="bullet"/>
      <w:lvlText w:val="o"/>
      <w:lvlJc w:val="left"/>
      <w:pPr>
        <w:ind w:left="3600" w:hanging="360"/>
      </w:pPr>
      <w:rPr>
        <w:rFonts w:ascii="Courier New" w:hAnsi="Courier New" w:cs="Courier New" w:hint="default"/>
      </w:rPr>
    </w:lvl>
    <w:lvl w:ilvl="5" w:tplc="3E245A7A">
      <w:start w:val="1"/>
      <w:numFmt w:val="bullet"/>
      <w:lvlText w:val=""/>
      <w:lvlJc w:val="left"/>
      <w:pPr>
        <w:ind w:left="4320" w:hanging="360"/>
      </w:pPr>
      <w:rPr>
        <w:rFonts w:ascii="Wingdings" w:hAnsi="Wingdings" w:hint="default"/>
      </w:rPr>
    </w:lvl>
    <w:lvl w:ilvl="6" w:tplc="826CDE20">
      <w:start w:val="1"/>
      <w:numFmt w:val="bullet"/>
      <w:lvlText w:val=""/>
      <w:lvlJc w:val="left"/>
      <w:pPr>
        <w:ind w:left="5040" w:hanging="360"/>
      </w:pPr>
      <w:rPr>
        <w:rFonts w:ascii="Symbol" w:hAnsi="Symbol" w:hint="default"/>
      </w:rPr>
    </w:lvl>
    <w:lvl w:ilvl="7" w:tplc="09CE99C6">
      <w:start w:val="1"/>
      <w:numFmt w:val="bullet"/>
      <w:lvlText w:val="o"/>
      <w:lvlJc w:val="left"/>
      <w:pPr>
        <w:ind w:left="5760" w:hanging="360"/>
      </w:pPr>
      <w:rPr>
        <w:rFonts w:ascii="Courier New" w:hAnsi="Courier New" w:cs="Courier New" w:hint="default"/>
      </w:rPr>
    </w:lvl>
    <w:lvl w:ilvl="8" w:tplc="BC94F804">
      <w:start w:val="1"/>
      <w:numFmt w:val="bullet"/>
      <w:lvlText w:val=""/>
      <w:lvlJc w:val="left"/>
      <w:pPr>
        <w:ind w:left="6480" w:hanging="360"/>
      </w:pPr>
      <w:rPr>
        <w:rFonts w:ascii="Wingdings" w:hAnsi="Wingdings" w:hint="default"/>
      </w:rPr>
    </w:lvl>
  </w:abstractNum>
  <w:abstractNum w:abstractNumId="5" w15:restartNumberingAfterBreak="0">
    <w:nsid w:val="33A80355"/>
    <w:multiLevelType w:val="hybridMultilevel"/>
    <w:tmpl w:val="A4F83182"/>
    <w:lvl w:ilvl="0" w:tplc="0424000F">
      <w:start w:val="3"/>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15:restartNumberingAfterBreak="0">
    <w:nsid w:val="4B930127"/>
    <w:multiLevelType w:val="hybridMultilevel"/>
    <w:tmpl w:val="D2E2D344"/>
    <w:lvl w:ilvl="0" w:tplc="7592F8C2">
      <w:start w:val="1"/>
      <w:numFmt w:val="bullet"/>
      <w:lvlText w:val="•"/>
      <w:lvlJc w:val="left"/>
      <w:pPr>
        <w:tabs>
          <w:tab w:val="num" w:pos="720"/>
        </w:tabs>
        <w:ind w:left="720" w:hanging="360"/>
      </w:pPr>
      <w:rPr>
        <w:rFonts w:ascii="Arial" w:hAnsi="Arial" w:hint="default"/>
      </w:rPr>
    </w:lvl>
    <w:lvl w:ilvl="1" w:tplc="D5269432">
      <w:start w:val="1"/>
      <w:numFmt w:val="bullet"/>
      <w:lvlText w:val="•"/>
      <w:lvlJc w:val="left"/>
      <w:pPr>
        <w:tabs>
          <w:tab w:val="num" w:pos="1440"/>
        </w:tabs>
        <w:ind w:left="1440" w:hanging="360"/>
      </w:pPr>
      <w:rPr>
        <w:rFonts w:ascii="Arial" w:hAnsi="Arial" w:hint="default"/>
      </w:rPr>
    </w:lvl>
    <w:lvl w:ilvl="2" w:tplc="B8F62448">
      <w:start w:val="1"/>
      <w:numFmt w:val="bullet"/>
      <w:lvlText w:val="•"/>
      <w:lvlJc w:val="left"/>
      <w:pPr>
        <w:tabs>
          <w:tab w:val="num" w:pos="2160"/>
        </w:tabs>
        <w:ind w:left="2160" w:hanging="360"/>
      </w:pPr>
      <w:rPr>
        <w:rFonts w:ascii="Arial" w:hAnsi="Arial" w:hint="default"/>
      </w:rPr>
    </w:lvl>
    <w:lvl w:ilvl="3" w:tplc="6066BC22">
      <w:start w:val="1"/>
      <w:numFmt w:val="bullet"/>
      <w:lvlText w:val="•"/>
      <w:lvlJc w:val="left"/>
      <w:pPr>
        <w:tabs>
          <w:tab w:val="num" w:pos="2880"/>
        </w:tabs>
        <w:ind w:left="2880" w:hanging="360"/>
      </w:pPr>
      <w:rPr>
        <w:rFonts w:ascii="Arial" w:hAnsi="Arial" w:hint="default"/>
      </w:rPr>
    </w:lvl>
    <w:lvl w:ilvl="4" w:tplc="01B4C3B6">
      <w:start w:val="1"/>
      <w:numFmt w:val="bullet"/>
      <w:lvlText w:val="•"/>
      <w:lvlJc w:val="left"/>
      <w:pPr>
        <w:tabs>
          <w:tab w:val="num" w:pos="3600"/>
        </w:tabs>
        <w:ind w:left="3600" w:hanging="360"/>
      </w:pPr>
      <w:rPr>
        <w:rFonts w:ascii="Arial" w:hAnsi="Arial" w:hint="default"/>
      </w:rPr>
    </w:lvl>
    <w:lvl w:ilvl="5" w:tplc="D8D04E7A">
      <w:start w:val="1"/>
      <w:numFmt w:val="bullet"/>
      <w:lvlText w:val="•"/>
      <w:lvlJc w:val="left"/>
      <w:pPr>
        <w:tabs>
          <w:tab w:val="num" w:pos="4320"/>
        </w:tabs>
        <w:ind w:left="4320" w:hanging="360"/>
      </w:pPr>
      <w:rPr>
        <w:rFonts w:ascii="Arial" w:hAnsi="Arial" w:hint="default"/>
      </w:rPr>
    </w:lvl>
    <w:lvl w:ilvl="6" w:tplc="F1F28CA0">
      <w:start w:val="1"/>
      <w:numFmt w:val="bullet"/>
      <w:lvlText w:val="•"/>
      <w:lvlJc w:val="left"/>
      <w:pPr>
        <w:tabs>
          <w:tab w:val="num" w:pos="5040"/>
        </w:tabs>
        <w:ind w:left="5040" w:hanging="360"/>
      </w:pPr>
      <w:rPr>
        <w:rFonts w:ascii="Arial" w:hAnsi="Arial" w:hint="default"/>
      </w:rPr>
    </w:lvl>
    <w:lvl w:ilvl="7" w:tplc="5E622BCC">
      <w:start w:val="1"/>
      <w:numFmt w:val="bullet"/>
      <w:lvlText w:val="•"/>
      <w:lvlJc w:val="left"/>
      <w:pPr>
        <w:tabs>
          <w:tab w:val="num" w:pos="5760"/>
        </w:tabs>
        <w:ind w:left="5760" w:hanging="360"/>
      </w:pPr>
      <w:rPr>
        <w:rFonts w:ascii="Arial" w:hAnsi="Arial" w:hint="default"/>
      </w:rPr>
    </w:lvl>
    <w:lvl w:ilvl="8" w:tplc="A66E472C">
      <w:start w:val="1"/>
      <w:numFmt w:val="bullet"/>
      <w:lvlText w:val="•"/>
      <w:lvlJc w:val="left"/>
      <w:pPr>
        <w:tabs>
          <w:tab w:val="num" w:pos="6480"/>
        </w:tabs>
        <w:ind w:left="6480" w:hanging="360"/>
      </w:pPr>
      <w:rPr>
        <w:rFonts w:ascii="Arial" w:hAnsi="Arial" w:hint="default"/>
      </w:rPr>
    </w:lvl>
  </w:abstractNum>
  <w:abstractNum w:abstractNumId="7" w15:restartNumberingAfterBreak="0">
    <w:nsid w:val="4CD01027"/>
    <w:multiLevelType w:val="hybridMultilevel"/>
    <w:tmpl w:val="AC387526"/>
    <w:lvl w:ilvl="0" w:tplc="A7BC8502">
      <w:start w:val="1"/>
      <w:numFmt w:val="bullet"/>
      <w:lvlText w:val=""/>
      <w:lvlJc w:val="left"/>
      <w:pPr>
        <w:ind w:left="720" w:hanging="360"/>
      </w:pPr>
      <w:rPr>
        <w:rFonts w:ascii="Symbol" w:hAnsi="Symbol" w:hint="default"/>
      </w:rPr>
    </w:lvl>
    <w:lvl w:ilvl="1" w:tplc="446E9D06">
      <w:start w:val="1"/>
      <w:numFmt w:val="bullet"/>
      <w:lvlText w:val="o"/>
      <w:lvlJc w:val="left"/>
      <w:pPr>
        <w:ind w:left="1440" w:hanging="360"/>
      </w:pPr>
      <w:rPr>
        <w:rFonts w:ascii="Courier New" w:hAnsi="Courier New" w:cs="Courier New" w:hint="default"/>
      </w:rPr>
    </w:lvl>
    <w:lvl w:ilvl="2" w:tplc="8D4C3434">
      <w:start w:val="1"/>
      <w:numFmt w:val="bullet"/>
      <w:lvlText w:val=""/>
      <w:lvlJc w:val="left"/>
      <w:pPr>
        <w:ind w:left="2160" w:hanging="360"/>
      </w:pPr>
      <w:rPr>
        <w:rFonts w:ascii="Wingdings" w:hAnsi="Wingdings" w:hint="default"/>
      </w:rPr>
    </w:lvl>
    <w:lvl w:ilvl="3" w:tplc="33186BB6">
      <w:start w:val="1"/>
      <w:numFmt w:val="bullet"/>
      <w:lvlText w:val=""/>
      <w:lvlJc w:val="left"/>
      <w:pPr>
        <w:ind w:left="2880" w:hanging="360"/>
      </w:pPr>
      <w:rPr>
        <w:rFonts w:ascii="Symbol" w:hAnsi="Symbol" w:hint="default"/>
      </w:rPr>
    </w:lvl>
    <w:lvl w:ilvl="4" w:tplc="88E08D36">
      <w:start w:val="1"/>
      <w:numFmt w:val="bullet"/>
      <w:lvlText w:val="o"/>
      <w:lvlJc w:val="left"/>
      <w:pPr>
        <w:ind w:left="3600" w:hanging="360"/>
      </w:pPr>
      <w:rPr>
        <w:rFonts w:ascii="Courier New" w:hAnsi="Courier New" w:cs="Courier New" w:hint="default"/>
      </w:rPr>
    </w:lvl>
    <w:lvl w:ilvl="5" w:tplc="C3228FDA">
      <w:start w:val="1"/>
      <w:numFmt w:val="bullet"/>
      <w:lvlText w:val=""/>
      <w:lvlJc w:val="left"/>
      <w:pPr>
        <w:ind w:left="4320" w:hanging="360"/>
      </w:pPr>
      <w:rPr>
        <w:rFonts w:ascii="Wingdings" w:hAnsi="Wingdings" w:hint="default"/>
      </w:rPr>
    </w:lvl>
    <w:lvl w:ilvl="6" w:tplc="15522FD8">
      <w:start w:val="1"/>
      <w:numFmt w:val="bullet"/>
      <w:lvlText w:val=""/>
      <w:lvlJc w:val="left"/>
      <w:pPr>
        <w:ind w:left="5040" w:hanging="360"/>
      </w:pPr>
      <w:rPr>
        <w:rFonts w:ascii="Symbol" w:hAnsi="Symbol" w:hint="default"/>
      </w:rPr>
    </w:lvl>
    <w:lvl w:ilvl="7" w:tplc="BFEA278C">
      <w:start w:val="1"/>
      <w:numFmt w:val="bullet"/>
      <w:lvlText w:val="o"/>
      <w:lvlJc w:val="left"/>
      <w:pPr>
        <w:ind w:left="5760" w:hanging="360"/>
      </w:pPr>
      <w:rPr>
        <w:rFonts w:ascii="Courier New" w:hAnsi="Courier New" w:cs="Courier New" w:hint="default"/>
      </w:rPr>
    </w:lvl>
    <w:lvl w:ilvl="8" w:tplc="9C5E681C">
      <w:start w:val="1"/>
      <w:numFmt w:val="bullet"/>
      <w:lvlText w:val=""/>
      <w:lvlJc w:val="left"/>
      <w:pPr>
        <w:ind w:left="6480" w:hanging="360"/>
      </w:pPr>
      <w:rPr>
        <w:rFonts w:ascii="Wingdings" w:hAnsi="Wingdings" w:hint="default"/>
      </w:rPr>
    </w:lvl>
  </w:abstractNum>
  <w:abstractNum w:abstractNumId="8" w15:restartNumberingAfterBreak="0">
    <w:nsid w:val="4DAC79AC"/>
    <w:multiLevelType w:val="hybridMultilevel"/>
    <w:tmpl w:val="0E84282A"/>
    <w:lvl w:ilvl="0" w:tplc="1862EF3C">
      <w:start w:val="1"/>
      <w:numFmt w:val="bullet"/>
      <w:lvlText w:val=""/>
      <w:lvlJc w:val="left"/>
      <w:pPr>
        <w:ind w:left="720" w:hanging="360"/>
      </w:pPr>
      <w:rPr>
        <w:rFonts w:ascii="Symbol" w:hAnsi="Symbol" w:hint="default"/>
      </w:rPr>
    </w:lvl>
    <w:lvl w:ilvl="1" w:tplc="921CD1B6">
      <w:start w:val="1"/>
      <w:numFmt w:val="bullet"/>
      <w:lvlText w:val="o"/>
      <w:lvlJc w:val="left"/>
      <w:pPr>
        <w:ind w:left="1440" w:hanging="360"/>
      </w:pPr>
      <w:rPr>
        <w:rFonts w:ascii="Courier New" w:hAnsi="Courier New" w:cs="Courier New" w:hint="default"/>
      </w:rPr>
    </w:lvl>
    <w:lvl w:ilvl="2" w:tplc="A8EABC22">
      <w:start w:val="1"/>
      <w:numFmt w:val="bullet"/>
      <w:lvlText w:val=""/>
      <w:lvlJc w:val="left"/>
      <w:pPr>
        <w:ind w:left="2160" w:hanging="360"/>
      </w:pPr>
      <w:rPr>
        <w:rFonts w:ascii="Wingdings" w:hAnsi="Wingdings" w:hint="default"/>
      </w:rPr>
    </w:lvl>
    <w:lvl w:ilvl="3" w:tplc="D3A2AEF2">
      <w:start w:val="1"/>
      <w:numFmt w:val="bullet"/>
      <w:lvlText w:val=""/>
      <w:lvlJc w:val="left"/>
      <w:pPr>
        <w:ind w:left="2880" w:hanging="360"/>
      </w:pPr>
      <w:rPr>
        <w:rFonts w:ascii="Symbol" w:hAnsi="Symbol" w:hint="default"/>
      </w:rPr>
    </w:lvl>
    <w:lvl w:ilvl="4" w:tplc="13DAFCCA">
      <w:start w:val="1"/>
      <w:numFmt w:val="bullet"/>
      <w:lvlText w:val="o"/>
      <w:lvlJc w:val="left"/>
      <w:pPr>
        <w:ind w:left="3600" w:hanging="360"/>
      </w:pPr>
      <w:rPr>
        <w:rFonts w:ascii="Courier New" w:hAnsi="Courier New" w:cs="Courier New" w:hint="default"/>
      </w:rPr>
    </w:lvl>
    <w:lvl w:ilvl="5" w:tplc="59047658">
      <w:start w:val="1"/>
      <w:numFmt w:val="bullet"/>
      <w:lvlText w:val=""/>
      <w:lvlJc w:val="left"/>
      <w:pPr>
        <w:ind w:left="4320" w:hanging="360"/>
      </w:pPr>
      <w:rPr>
        <w:rFonts w:ascii="Wingdings" w:hAnsi="Wingdings" w:hint="default"/>
      </w:rPr>
    </w:lvl>
    <w:lvl w:ilvl="6" w:tplc="9D1E175A">
      <w:start w:val="1"/>
      <w:numFmt w:val="bullet"/>
      <w:lvlText w:val=""/>
      <w:lvlJc w:val="left"/>
      <w:pPr>
        <w:ind w:left="5040" w:hanging="360"/>
      </w:pPr>
      <w:rPr>
        <w:rFonts w:ascii="Symbol" w:hAnsi="Symbol" w:hint="default"/>
      </w:rPr>
    </w:lvl>
    <w:lvl w:ilvl="7" w:tplc="275C56F8">
      <w:start w:val="1"/>
      <w:numFmt w:val="bullet"/>
      <w:lvlText w:val="o"/>
      <w:lvlJc w:val="left"/>
      <w:pPr>
        <w:ind w:left="5760" w:hanging="360"/>
      </w:pPr>
      <w:rPr>
        <w:rFonts w:ascii="Courier New" w:hAnsi="Courier New" w:cs="Courier New" w:hint="default"/>
      </w:rPr>
    </w:lvl>
    <w:lvl w:ilvl="8" w:tplc="C6F4021E">
      <w:start w:val="1"/>
      <w:numFmt w:val="bullet"/>
      <w:lvlText w:val=""/>
      <w:lvlJc w:val="left"/>
      <w:pPr>
        <w:ind w:left="6480" w:hanging="360"/>
      </w:pPr>
      <w:rPr>
        <w:rFonts w:ascii="Wingdings" w:hAnsi="Wingdings" w:hint="default"/>
      </w:rPr>
    </w:lvl>
  </w:abstractNum>
  <w:abstractNum w:abstractNumId="9" w15:restartNumberingAfterBreak="0">
    <w:nsid w:val="51A6236B"/>
    <w:multiLevelType w:val="hybridMultilevel"/>
    <w:tmpl w:val="51BAB178"/>
    <w:lvl w:ilvl="0" w:tplc="005E71FA">
      <w:start w:val="1"/>
      <w:numFmt w:val="decimal"/>
      <w:lvlText w:val="%1."/>
      <w:lvlJc w:val="left"/>
      <w:pPr>
        <w:ind w:left="1070" w:hanging="71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54917839"/>
    <w:multiLevelType w:val="hybridMultilevel"/>
    <w:tmpl w:val="0DDC01E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596710B6"/>
    <w:multiLevelType w:val="hybridMultilevel"/>
    <w:tmpl w:val="7CF43208"/>
    <w:lvl w:ilvl="0" w:tplc="A66E5360">
      <w:start w:val="1"/>
      <w:numFmt w:val="bullet"/>
      <w:lvlText w:val="•"/>
      <w:lvlJc w:val="left"/>
      <w:pPr>
        <w:tabs>
          <w:tab w:val="num" w:pos="720"/>
        </w:tabs>
        <w:ind w:left="720" w:hanging="360"/>
      </w:pPr>
      <w:rPr>
        <w:rFonts w:ascii="Arial" w:hAnsi="Arial" w:hint="default"/>
      </w:rPr>
    </w:lvl>
    <w:lvl w:ilvl="1" w:tplc="061E148E">
      <w:start w:val="1"/>
      <w:numFmt w:val="bullet"/>
      <w:lvlText w:val="•"/>
      <w:lvlJc w:val="left"/>
      <w:pPr>
        <w:tabs>
          <w:tab w:val="num" w:pos="1440"/>
        </w:tabs>
        <w:ind w:left="1440" w:hanging="360"/>
      </w:pPr>
      <w:rPr>
        <w:rFonts w:ascii="Arial" w:hAnsi="Arial" w:hint="default"/>
      </w:rPr>
    </w:lvl>
    <w:lvl w:ilvl="2" w:tplc="D5CA5330">
      <w:start w:val="1"/>
      <w:numFmt w:val="bullet"/>
      <w:lvlText w:val="•"/>
      <w:lvlJc w:val="left"/>
      <w:pPr>
        <w:tabs>
          <w:tab w:val="num" w:pos="2160"/>
        </w:tabs>
        <w:ind w:left="2160" w:hanging="360"/>
      </w:pPr>
      <w:rPr>
        <w:rFonts w:ascii="Arial" w:hAnsi="Arial" w:hint="default"/>
      </w:rPr>
    </w:lvl>
    <w:lvl w:ilvl="3" w:tplc="B874D30A">
      <w:start w:val="1"/>
      <w:numFmt w:val="bullet"/>
      <w:lvlText w:val="•"/>
      <w:lvlJc w:val="left"/>
      <w:pPr>
        <w:tabs>
          <w:tab w:val="num" w:pos="2880"/>
        </w:tabs>
        <w:ind w:left="2880" w:hanging="360"/>
      </w:pPr>
      <w:rPr>
        <w:rFonts w:ascii="Arial" w:hAnsi="Arial" w:hint="default"/>
      </w:rPr>
    </w:lvl>
    <w:lvl w:ilvl="4" w:tplc="B6E866D4">
      <w:start w:val="1"/>
      <w:numFmt w:val="bullet"/>
      <w:lvlText w:val="•"/>
      <w:lvlJc w:val="left"/>
      <w:pPr>
        <w:tabs>
          <w:tab w:val="num" w:pos="3600"/>
        </w:tabs>
        <w:ind w:left="3600" w:hanging="360"/>
      </w:pPr>
      <w:rPr>
        <w:rFonts w:ascii="Arial" w:hAnsi="Arial" w:hint="default"/>
      </w:rPr>
    </w:lvl>
    <w:lvl w:ilvl="5" w:tplc="4EF2F262">
      <w:start w:val="1"/>
      <w:numFmt w:val="bullet"/>
      <w:lvlText w:val="•"/>
      <w:lvlJc w:val="left"/>
      <w:pPr>
        <w:tabs>
          <w:tab w:val="num" w:pos="4320"/>
        </w:tabs>
        <w:ind w:left="4320" w:hanging="360"/>
      </w:pPr>
      <w:rPr>
        <w:rFonts w:ascii="Arial" w:hAnsi="Arial" w:hint="default"/>
      </w:rPr>
    </w:lvl>
    <w:lvl w:ilvl="6" w:tplc="276E1F1C">
      <w:start w:val="1"/>
      <w:numFmt w:val="bullet"/>
      <w:lvlText w:val="•"/>
      <w:lvlJc w:val="left"/>
      <w:pPr>
        <w:tabs>
          <w:tab w:val="num" w:pos="5040"/>
        </w:tabs>
        <w:ind w:left="5040" w:hanging="360"/>
      </w:pPr>
      <w:rPr>
        <w:rFonts w:ascii="Arial" w:hAnsi="Arial" w:hint="default"/>
      </w:rPr>
    </w:lvl>
    <w:lvl w:ilvl="7" w:tplc="F24E195C">
      <w:start w:val="1"/>
      <w:numFmt w:val="bullet"/>
      <w:lvlText w:val="•"/>
      <w:lvlJc w:val="left"/>
      <w:pPr>
        <w:tabs>
          <w:tab w:val="num" w:pos="5760"/>
        </w:tabs>
        <w:ind w:left="5760" w:hanging="360"/>
      </w:pPr>
      <w:rPr>
        <w:rFonts w:ascii="Arial" w:hAnsi="Arial" w:hint="default"/>
      </w:rPr>
    </w:lvl>
    <w:lvl w:ilvl="8" w:tplc="2F38EC86">
      <w:start w:val="1"/>
      <w:numFmt w:val="bullet"/>
      <w:lvlText w:val="•"/>
      <w:lvlJc w:val="left"/>
      <w:pPr>
        <w:tabs>
          <w:tab w:val="num" w:pos="6480"/>
        </w:tabs>
        <w:ind w:left="6480" w:hanging="360"/>
      </w:pPr>
      <w:rPr>
        <w:rFonts w:ascii="Arial" w:hAnsi="Arial" w:hint="default"/>
      </w:rPr>
    </w:lvl>
  </w:abstractNum>
  <w:abstractNum w:abstractNumId="12" w15:restartNumberingAfterBreak="0">
    <w:nsid w:val="5B9C46EC"/>
    <w:multiLevelType w:val="hybridMultilevel"/>
    <w:tmpl w:val="0F9C0EA4"/>
    <w:lvl w:ilvl="0" w:tplc="091A7E26">
      <w:start w:val="1"/>
      <w:numFmt w:val="bullet"/>
      <w:lvlText w:val=""/>
      <w:lvlJc w:val="left"/>
      <w:pPr>
        <w:ind w:left="720" w:hanging="360"/>
      </w:pPr>
      <w:rPr>
        <w:rFonts w:ascii="Symbol" w:hAnsi="Symbol" w:hint="default"/>
      </w:rPr>
    </w:lvl>
    <w:lvl w:ilvl="1" w:tplc="15129C80">
      <w:start w:val="1"/>
      <w:numFmt w:val="bullet"/>
      <w:lvlText w:val="o"/>
      <w:lvlJc w:val="left"/>
      <w:pPr>
        <w:ind w:left="1440" w:hanging="360"/>
      </w:pPr>
      <w:rPr>
        <w:rFonts w:ascii="Courier New" w:hAnsi="Courier New" w:cs="Courier New" w:hint="default"/>
      </w:rPr>
    </w:lvl>
    <w:lvl w:ilvl="2" w:tplc="4D9E379A">
      <w:start w:val="1"/>
      <w:numFmt w:val="bullet"/>
      <w:lvlText w:val=""/>
      <w:lvlJc w:val="left"/>
      <w:pPr>
        <w:ind w:left="2160" w:hanging="360"/>
      </w:pPr>
      <w:rPr>
        <w:rFonts w:ascii="Wingdings" w:hAnsi="Wingdings" w:hint="default"/>
      </w:rPr>
    </w:lvl>
    <w:lvl w:ilvl="3" w:tplc="781077B6">
      <w:start w:val="1"/>
      <w:numFmt w:val="bullet"/>
      <w:lvlText w:val=""/>
      <w:lvlJc w:val="left"/>
      <w:pPr>
        <w:ind w:left="2880" w:hanging="360"/>
      </w:pPr>
      <w:rPr>
        <w:rFonts w:ascii="Symbol" w:hAnsi="Symbol" w:hint="default"/>
      </w:rPr>
    </w:lvl>
    <w:lvl w:ilvl="4" w:tplc="144CF726">
      <w:start w:val="1"/>
      <w:numFmt w:val="bullet"/>
      <w:lvlText w:val="o"/>
      <w:lvlJc w:val="left"/>
      <w:pPr>
        <w:ind w:left="3600" w:hanging="360"/>
      </w:pPr>
      <w:rPr>
        <w:rFonts w:ascii="Courier New" w:hAnsi="Courier New" w:cs="Courier New" w:hint="default"/>
      </w:rPr>
    </w:lvl>
    <w:lvl w:ilvl="5" w:tplc="FBB03A04">
      <w:start w:val="1"/>
      <w:numFmt w:val="bullet"/>
      <w:lvlText w:val=""/>
      <w:lvlJc w:val="left"/>
      <w:pPr>
        <w:ind w:left="4320" w:hanging="360"/>
      </w:pPr>
      <w:rPr>
        <w:rFonts w:ascii="Wingdings" w:hAnsi="Wingdings" w:hint="default"/>
      </w:rPr>
    </w:lvl>
    <w:lvl w:ilvl="6" w:tplc="3970F1CA">
      <w:start w:val="1"/>
      <w:numFmt w:val="bullet"/>
      <w:lvlText w:val=""/>
      <w:lvlJc w:val="left"/>
      <w:pPr>
        <w:ind w:left="5040" w:hanging="360"/>
      </w:pPr>
      <w:rPr>
        <w:rFonts w:ascii="Symbol" w:hAnsi="Symbol" w:hint="default"/>
      </w:rPr>
    </w:lvl>
    <w:lvl w:ilvl="7" w:tplc="7B4EEE1E">
      <w:start w:val="1"/>
      <w:numFmt w:val="bullet"/>
      <w:lvlText w:val="o"/>
      <w:lvlJc w:val="left"/>
      <w:pPr>
        <w:ind w:left="5760" w:hanging="360"/>
      </w:pPr>
      <w:rPr>
        <w:rFonts w:ascii="Courier New" w:hAnsi="Courier New" w:cs="Courier New" w:hint="default"/>
      </w:rPr>
    </w:lvl>
    <w:lvl w:ilvl="8" w:tplc="978E8A66">
      <w:start w:val="1"/>
      <w:numFmt w:val="bullet"/>
      <w:lvlText w:val=""/>
      <w:lvlJc w:val="left"/>
      <w:pPr>
        <w:ind w:left="6480" w:hanging="360"/>
      </w:pPr>
      <w:rPr>
        <w:rFonts w:ascii="Wingdings" w:hAnsi="Wingdings" w:hint="default"/>
      </w:rPr>
    </w:lvl>
  </w:abstractNum>
  <w:abstractNum w:abstractNumId="13" w15:restartNumberingAfterBreak="0">
    <w:nsid w:val="5C771880"/>
    <w:multiLevelType w:val="hybridMultilevel"/>
    <w:tmpl w:val="2368AE66"/>
    <w:lvl w:ilvl="0" w:tplc="200A924C">
      <w:start w:val="1"/>
      <w:numFmt w:val="bullet"/>
      <w:lvlText w:val=""/>
      <w:lvlJc w:val="left"/>
      <w:pPr>
        <w:ind w:left="720" w:hanging="360"/>
      </w:pPr>
      <w:rPr>
        <w:rFonts w:ascii="Symbol" w:hAnsi="Symbol" w:hint="default"/>
      </w:rPr>
    </w:lvl>
    <w:lvl w:ilvl="1" w:tplc="0FC42654">
      <w:start w:val="1"/>
      <w:numFmt w:val="bullet"/>
      <w:lvlText w:val="o"/>
      <w:lvlJc w:val="left"/>
      <w:pPr>
        <w:ind w:left="1440" w:hanging="360"/>
      </w:pPr>
      <w:rPr>
        <w:rFonts w:ascii="Courier New" w:hAnsi="Courier New" w:cs="Courier New" w:hint="default"/>
      </w:rPr>
    </w:lvl>
    <w:lvl w:ilvl="2" w:tplc="E332B994">
      <w:start w:val="1"/>
      <w:numFmt w:val="bullet"/>
      <w:lvlText w:val=""/>
      <w:lvlJc w:val="left"/>
      <w:pPr>
        <w:ind w:left="2160" w:hanging="360"/>
      </w:pPr>
      <w:rPr>
        <w:rFonts w:ascii="Wingdings" w:hAnsi="Wingdings" w:hint="default"/>
      </w:rPr>
    </w:lvl>
    <w:lvl w:ilvl="3" w:tplc="DF0E9970">
      <w:start w:val="1"/>
      <w:numFmt w:val="bullet"/>
      <w:lvlText w:val=""/>
      <w:lvlJc w:val="left"/>
      <w:pPr>
        <w:ind w:left="2880" w:hanging="360"/>
      </w:pPr>
      <w:rPr>
        <w:rFonts w:ascii="Symbol" w:hAnsi="Symbol" w:hint="default"/>
      </w:rPr>
    </w:lvl>
    <w:lvl w:ilvl="4" w:tplc="ED64C9A8">
      <w:start w:val="1"/>
      <w:numFmt w:val="bullet"/>
      <w:lvlText w:val="o"/>
      <w:lvlJc w:val="left"/>
      <w:pPr>
        <w:ind w:left="3600" w:hanging="360"/>
      </w:pPr>
      <w:rPr>
        <w:rFonts w:ascii="Courier New" w:hAnsi="Courier New" w:cs="Courier New" w:hint="default"/>
      </w:rPr>
    </w:lvl>
    <w:lvl w:ilvl="5" w:tplc="CE645794">
      <w:start w:val="1"/>
      <w:numFmt w:val="bullet"/>
      <w:lvlText w:val=""/>
      <w:lvlJc w:val="left"/>
      <w:pPr>
        <w:ind w:left="4320" w:hanging="360"/>
      </w:pPr>
      <w:rPr>
        <w:rFonts w:ascii="Wingdings" w:hAnsi="Wingdings" w:hint="default"/>
      </w:rPr>
    </w:lvl>
    <w:lvl w:ilvl="6" w:tplc="3AAE74EA">
      <w:start w:val="1"/>
      <w:numFmt w:val="bullet"/>
      <w:lvlText w:val=""/>
      <w:lvlJc w:val="left"/>
      <w:pPr>
        <w:ind w:left="5040" w:hanging="360"/>
      </w:pPr>
      <w:rPr>
        <w:rFonts w:ascii="Symbol" w:hAnsi="Symbol" w:hint="default"/>
      </w:rPr>
    </w:lvl>
    <w:lvl w:ilvl="7" w:tplc="BCF0F0FC">
      <w:start w:val="1"/>
      <w:numFmt w:val="bullet"/>
      <w:lvlText w:val="o"/>
      <w:lvlJc w:val="left"/>
      <w:pPr>
        <w:ind w:left="5760" w:hanging="360"/>
      </w:pPr>
      <w:rPr>
        <w:rFonts w:ascii="Courier New" w:hAnsi="Courier New" w:cs="Courier New" w:hint="default"/>
      </w:rPr>
    </w:lvl>
    <w:lvl w:ilvl="8" w:tplc="B734CEC8">
      <w:start w:val="1"/>
      <w:numFmt w:val="bullet"/>
      <w:lvlText w:val=""/>
      <w:lvlJc w:val="left"/>
      <w:pPr>
        <w:ind w:left="6480" w:hanging="360"/>
      </w:pPr>
      <w:rPr>
        <w:rFonts w:ascii="Wingdings" w:hAnsi="Wingdings" w:hint="default"/>
      </w:rPr>
    </w:lvl>
  </w:abstractNum>
  <w:abstractNum w:abstractNumId="14" w15:restartNumberingAfterBreak="0">
    <w:nsid w:val="64BA06D8"/>
    <w:multiLevelType w:val="hybridMultilevel"/>
    <w:tmpl w:val="65665EE4"/>
    <w:lvl w:ilvl="0" w:tplc="DE389FF8">
      <w:start w:val="1"/>
      <w:numFmt w:val="bullet"/>
      <w:lvlText w:val="•"/>
      <w:lvlJc w:val="left"/>
      <w:pPr>
        <w:tabs>
          <w:tab w:val="num" w:pos="720"/>
        </w:tabs>
        <w:ind w:left="720" w:hanging="360"/>
      </w:pPr>
      <w:rPr>
        <w:rFonts w:ascii="Arial" w:hAnsi="Arial" w:hint="default"/>
      </w:rPr>
    </w:lvl>
    <w:lvl w:ilvl="1" w:tplc="733A1348">
      <w:start w:val="1"/>
      <w:numFmt w:val="bullet"/>
      <w:lvlText w:val="•"/>
      <w:lvlJc w:val="left"/>
      <w:pPr>
        <w:tabs>
          <w:tab w:val="num" w:pos="1440"/>
        </w:tabs>
        <w:ind w:left="1440" w:hanging="360"/>
      </w:pPr>
      <w:rPr>
        <w:rFonts w:ascii="Arial" w:hAnsi="Arial" w:hint="default"/>
      </w:rPr>
    </w:lvl>
    <w:lvl w:ilvl="2" w:tplc="33628EC2">
      <w:start w:val="1"/>
      <w:numFmt w:val="bullet"/>
      <w:lvlText w:val="•"/>
      <w:lvlJc w:val="left"/>
      <w:pPr>
        <w:tabs>
          <w:tab w:val="num" w:pos="2160"/>
        </w:tabs>
        <w:ind w:left="2160" w:hanging="360"/>
      </w:pPr>
      <w:rPr>
        <w:rFonts w:ascii="Arial" w:hAnsi="Arial" w:hint="default"/>
      </w:rPr>
    </w:lvl>
    <w:lvl w:ilvl="3" w:tplc="3E58367A">
      <w:start w:val="1"/>
      <w:numFmt w:val="bullet"/>
      <w:lvlText w:val="•"/>
      <w:lvlJc w:val="left"/>
      <w:pPr>
        <w:tabs>
          <w:tab w:val="num" w:pos="2880"/>
        </w:tabs>
        <w:ind w:left="2880" w:hanging="360"/>
      </w:pPr>
      <w:rPr>
        <w:rFonts w:ascii="Arial" w:hAnsi="Arial" w:hint="default"/>
      </w:rPr>
    </w:lvl>
    <w:lvl w:ilvl="4" w:tplc="646A921E">
      <w:start w:val="1"/>
      <w:numFmt w:val="bullet"/>
      <w:lvlText w:val="•"/>
      <w:lvlJc w:val="left"/>
      <w:pPr>
        <w:tabs>
          <w:tab w:val="num" w:pos="3600"/>
        </w:tabs>
        <w:ind w:left="3600" w:hanging="360"/>
      </w:pPr>
      <w:rPr>
        <w:rFonts w:ascii="Arial" w:hAnsi="Arial" w:hint="default"/>
      </w:rPr>
    </w:lvl>
    <w:lvl w:ilvl="5" w:tplc="F6664F50">
      <w:start w:val="1"/>
      <w:numFmt w:val="bullet"/>
      <w:lvlText w:val="•"/>
      <w:lvlJc w:val="left"/>
      <w:pPr>
        <w:tabs>
          <w:tab w:val="num" w:pos="4320"/>
        </w:tabs>
        <w:ind w:left="4320" w:hanging="360"/>
      </w:pPr>
      <w:rPr>
        <w:rFonts w:ascii="Arial" w:hAnsi="Arial" w:hint="default"/>
      </w:rPr>
    </w:lvl>
    <w:lvl w:ilvl="6" w:tplc="20A0F124">
      <w:start w:val="1"/>
      <w:numFmt w:val="bullet"/>
      <w:lvlText w:val="•"/>
      <w:lvlJc w:val="left"/>
      <w:pPr>
        <w:tabs>
          <w:tab w:val="num" w:pos="5040"/>
        </w:tabs>
        <w:ind w:left="5040" w:hanging="360"/>
      </w:pPr>
      <w:rPr>
        <w:rFonts w:ascii="Arial" w:hAnsi="Arial" w:hint="default"/>
      </w:rPr>
    </w:lvl>
    <w:lvl w:ilvl="7" w:tplc="AE627022">
      <w:start w:val="1"/>
      <w:numFmt w:val="bullet"/>
      <w:lvlText w:val="•"/>
      <w:lvlJc w:val="left"/>
      <w:pPr>
        <w:tabs>
          <w:tab w:val="num" w:pos="5760"/>
        </w:tabs>
        <w:ind w:left="5760" w:hanging="360"/>
      </w:pPr>
      <w:rPr>
        <w:rFonts w:ascii="Arial" w:hAnsi="Arial" w:hint="default"/>
      </w:rPr>
    </w:lvl>
    <w:lvl w:ilvl="8" w:tplc="3D1267C6">
      <w:start w:val="1"/>
      <w:numFmt w:val="bullet"/>
      <w:lvlText w:val="•"/>
      <w:lvlJc w:val="left"/>
      <w:pPr>
        <w:tabs>
          <w:tab w:val="num" w:pos="6480"/>
        </w:tabs>
        <w:ind w:left="6480" w:hanging="360"/>
      </w:pPr>
      <w:rPr>
        <w:rFonts w:ascii="Arial" w:hAnsi="Arial" w:hint="default"/>
      </w:rPr>
    </w:lvl>
  </w:abstractNum>
  <w:abstractNum w:abstractNumId="15" w15:restartNumberingAfterBreak="0">
    <w:nsid w:val="680F583D"/>
    <w:multiLevelType w:val="hybridMultilevel"/>
    <w:tmpl w:val="66203CB0"/>
    <w:lvl w:ilvl="0" w:tplc="04240011">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6F8815DC"/>
    <w:multiLevelType w:val="hybridMultilevel"/>
    <w:tmpl w:val="8C7E1E3A"/>
    <w:lvl w:ilvl="0" w:tplc="165C21A4">
      <w:start w:val="1"/>
      <w:numFmt w:val="bullet"/>
      <w:lvlText w:val=""/>
      <w:lvlJc w:val="left"/>
      <w:pPr>
        <w:ind w:left="720" w:hanging="360"/>
      </w:pPr>
      <w:rPr>
        <w:rFonts w:ascii="Symbol" w:hAnsi="Symbol" w:hint="default"/>
      </w:rPr>
    </w:lvl>
    <w:lvl w:ilvl="1" w:tplc="0DBC4A6E">
      <w:start w:val="1"/>
      <w:numFmt w:val="bullet"/>
      <w:lvlText w:val="o"/>
      <w:lvlJc w:val="left"/>
      <w:pPr>
        <w:ind w:left="1440" w:hanging="360"/>
      </w:pPr>
      <w:rPr>
        <w:rFonts w:ascii="Courier New" w:hAnsi="Courier New" w:cs="Courier New" w:hint="default"/>
      </w:rPr>
    </w:lvl>
    <w:lvl w:ilvl="2" w:tplc="C4301B26">
      <w:start w:val="1"/>
      <w:numFmt w:val="bullet"/>
      <w:lvlText w:val=""/>
      <w:lvlJc w:val="left"/>
      <w:pPr>
        <w:ind w:left="2160" w:hanging="360"/>
      </w:pPr>
      <w:rPr>
        <w:rFonts w:ascii="Wingdings" w:hAnsi="Wingdings" w:hint="default"/>
      </w:rPr>
    </w:lvl>
    <w:lvl w:ilvl="3" w:tplc="D29ADD7A">
      <w:start w:val="1"/>
      <w:numFmt w:val="bullet"/>
      <w:lvlText w:val=""/>
      <w:lvlJc w:val="left"/>
      <w:pPr>
        <w:ind w:left="2880" w:hanging="360"/>
      </w:pPr>
      <w:rPr>
        <w:rFonts w:ascii="Symbol" w:hAnsi="Symbol" w:hint="default"/>
      </w:rPr>
    </w:lvl>
    <w:lvl w:ilvl="4" w:tplc="521697EC">
      <w:start w:val="1"/>
      <w:numFmt w:val="bullet"/>
      <w:lvlText w:val="o"/>
      <w:lvlJc w:val="left"/>
      <w:pPr>
        <w:ind w:left="3600" w:hanging="360"/>
      </w:pPr>
      <w:rPr>
        <w:rFonts w:ascii="Courier New" w:hAnsi="Courier New" w:cs="Courier New" w:hint="default"/>
      </w:rPr>
    </w:lvl>
    <w:lvl w:ilvl="5" w:tplc="DF543502">
      <w:start w:val="1"/>
      <w:numFmt w:val="bullet"/>
      <w:lvlText w:val=""/>
      <w:lvlJc w:val="left"/>
      <w:pPr>
        <w:ind w:left="4320" w:hanging="360"/>
      </w:pPr>
      <w:rPr>
        <w:rFonts w:ascii="Wingdings" w:hAnsi="Wingdings" w:hint="default"/>
      </w:rPr>
    </w:lvl>
    <w:lvl w:ilvl="6" w:tplc="18409848">
      <w:start w:val="1"/>
      <w:numFmt w:val="bullet"/>
      <w:lvlText w:val=""/>
      <w:lvlJc w:val="left"/>
      <w:pPr>
        <w:ind w:left="5040" w:hanging="360"/>
      </w:pPr>
      <w:rPr>
        <w:rFonts w:ascii="Symbol" w:hAnsi="Symbol" w:hint="default"/>
      </w:rPr>
    </w:lvl>
    <w:lvl w:ilvl="7" w:tplc="8B3AC8BA">
      <w:start w:val="1"/>
      <w:numFmt w:val="bullet"/>
      <w:lvlText w:val="o"/>
      <w:lvlJc w:val="left"/>
      <w:pPr>
        <w:ind w:left="5760" w:hanging="360"/>
      </w:pPr>
      <w:rPr>
        <w:rFonts w:ascii="Courier New" w:hAnsi="Courier New" w:cs="Courier New" w:hint="default"/>
      </w:rPr>
    </w:lvl>
    <w:lvl w:ilvl="8" w:tplc="102E2094">
      <w:start w:val="1"/>
      <w:numFmt w:val="bullet"/>
      <w:lvlText w:val=""/>
      <w:lvlJc w:val="left"/>
      <w:pPr>
        <w:ind w:left="6480" w:hanging="360"/>
      </w:pPr>
      <w:rPr>
        <w:rFonts w:ascii="Wingdings" w:hAnsi="Wingdings" w:hint="default"/>
      </w:rPr>
    </w:lvl>
  </w:abstractNum>
  <w:abstractNum w:abstractNumId="17" w15:restartNumberingAfterBreak="0">
    <w:nsid w:val="76C712DC"/>
    <w:multiLevelType w:val="hybridMultilevel"/>
    <w:tmpl w:val="37FC22EE"/>
    <w:lvl w:ilvl="0" w:tplc="0424000F">
      <w:start w:val="2"/>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16cid:durableId="1801412243">
    <w:abstractNumId w:val="12"/>
  </w:num>
  <w:num w:numId="2" w16cid:durableId="1628969050">
    <w:abstractNumId w:val="4"/>
  </w:num>
  <w:num w:numId="3" w16cid:durableId="1492209386">
    <w:abstractNumId w:val="8"/>
  </w:num>
  <w:num w:numId="4" w16cid:durableId="1234198830">
    <w:abstractNumId w:val="3"/>
  </w:num>
  <w:num w:numId="5" w16cid:durableId="107745591">
    <w:abstractNumId w:val="11"/>
  </w:num>
  <w:num w:numId="6" w16cid:durableId="287321296">
    <w:abstractNumId w:val="16"/>
  </w:num>
  <w:num w:numId="7" w16cid:durableId="92631570">
    <w:abstractNumId w:val="14"/>
  </w:num>
  <w:num w:numId="8" w16cid:durableId="1435714103">
    <w:abstractNumId w:val="0"/>
  </w:num>
  <w:num w:numId="9" w16cid:durableId="418791399">
    <w:abstractNumId w:val="6"/>
  </w:num>
  <w:num w:numId="10" w16cid:durableId="2018072188">
    <w:abstractNumId w:val="7"/>
  </w:num>
  <w:num w:numId="11" w16cid:durableId="855535836">
    <w:abstractNumId w:val="13"/>
  </w:num>
  <w:num w:numId="12" w16cid:durableId="2062290989">
    <w:abstractNumId w:val="1"/>
  </w:num>
  <w:num w:numId="13" w16cid:durableId="1103839810">
    <w:abstractNumId w:val="17"/>
  </w:num>
  <w:num w:numId="14" w16cid:durableId="44061056">
    <w:abstractNumId w:val="10"/>
  </w:num>
  <w:num w:numId="15" w16cid:durableId="1581717204">
    <w:abstractNumId w:val="9"/>
  </w:num>
  <w:num w:numId="16" w16cid:durableId="233009640">
    <w:abstractNumId w:val="15"/>
  </w:num>
  <w:num w:numId="17" w16cid:durableId="422579304">
    <w:abstractNumId w:val="2"/>
  </w:num>
  <w:num w:numId="18" w16cid:durableId="1729843353">
    <w:abstractNumId w:val="5"/>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rMwtDA2Mjc1MTc2MzFV0lEKTi0uzszPAykwrAUAPH4r/SwAAAA="/>
  </w:docVars>
  <w:rsids>
    <w:rsidRoot w:val="0018752C"/>
    <w:rsid w:val="00120142"/>
    <w:rsid w:val="00173F78"/>
    <w:rsid w:val="0018752C"/>
    <w:rsid w:val="00196870"/>
    <w:rsid w:val="001E6E3B"/>
    <w:rsid w:val="001F3D80"/>
    <w:rsid w:val="00212794"/>
    <w:rsid w:val="00215348"/>
    <w:rsid w:val="002D58A9"/>
    <w:rsid w:val="00305C1F"/>
    <w:rsid w:val="00342D83"/>
    <w:rsid w:val="0038614C"/>
    <w:rsid w:val="00391EE1"/>
    <w:rsid w:val="00393427"/>
    <w:rsid w:val="003F6D3D"/>
    <w:rsid w:val="004629F1"/>
    <w:rsid w:val="004D1E12"/>
    <w:rsid w:val="0050496D"/>
    <w:rsid w:val="005B4BEF"/>
    <w:rsid w:val="0065298D"/>
    <w:rsid w:val="00662B17"/>
    <w:rsid w:val="006A7D6F"/>
    <w:rsid w:val="007A2FDB"/>
    <w:rsid w:val="007A34F6"/>
    <w:rsid w:val="007C6BEE"/>
    <w:rsid w:val="00820527"/>
    <w:rsid w:val="008955BD"/>
    <w:rsid w:val="00896C35"/>
    <w:rsid w:val="008C72B5"/>
    <w:rsid w:val="00913104"/>
    <w:rsid w:val="009C5FAE"/>
    <w:rsid w:val="00A14A22"/>
    <w:rsid w:val="00A77C0C"/>
    <w:rsid w:val="00AA49A4"/>
    <w:rsid w:val="00AC5595"/>
    <w:rsid w:val="00B117EB"/>
    <w:rsid w:val="00B54E8E"/>
    <w:rsid w:val="00B84595"/>
    <w:rsid w:val="00BC5FFE"/>
    <w:rsid w:val="00C326F1"/>
    <w:rsid w:val="00C86553"/>
    <w:rsid w:val="00CA33FA"/>
    <w:rsid w:val="00CA5542"/>
    <w:rsid w:val="00D055A7"/>
    <w:rsid w:val="00D23D63"/>
    <w:rsid w:val="00D73710"/>
    <w:rsid w:val="00D8159D"/>
    <w:rsid w:val="00E12C36"/>
    <w:rsid w:val="00ED530B"/>
    <w:rsid w:val="00F20508"/>
    <w:rsid w:val="00F40F5B"/>
    <w:rsid w:val="00F70348"/>
    <w:rsid w:val="00FF485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B29AEA"/>
  <w15:docId w15:val="{34A5E58B-4E80-4B12-BB29-002DBE7CB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pPr>
      <w:keepNext/>
      <w:keepLines/>
      <w:spacing w:before="32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rPr>
      <w:b/>
      <w:bCs/>
      <w:color w:val="4F81BD" w:themeColor="accent1"/>
      <w:sz w:val="18"/>
      <w:szCs w:val="18"/>
    </w:rPr>
  </w:style>
  <w:style w:type="character" w:customStyle="1" w:styleId="CaptionChar">
    <w:name w:val="Caption Char"/>
    <w:uiPriority w:val="99"/>
  </w:style>
  <w:style w:type="table" w:styleId="TabellemithellemGitternetz">
    <w:name w:val="Grid Table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itternetztabelle1hellAkzent1">
    <w:name w:val="Grid Table 1 Light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itternetztabelle1hell-Akzent2">
    <w:name w:val="Grid Table 1 Light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itternetztabelle1hellAkzent3">
    <w:name w:val="Grid Table 1 Light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itternetztabelle1hellAkzent4">
    <w:name w:val="Grid Table 1 Light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itternetztabelle1hellAkzent5">
    <w:name w:val="Grid Table 1 Light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itternetztabelle1hellAkzent6">
    <w:name w:val="Grid Table 1 Light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2Akzent1">
    <w:name w:val="Grid Table 2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itternetztabelle2Akzent2">
    <w:name w:val="Grid Table 2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2Akzent3">
    <w:name w:val="Grid Table 2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2Akzent4">
    <w:name w:val="Grid Table 2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2Akzent5">
    <w:name w:val="Grid Table 2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2Akzent6">
    <w:name w:val="Grid Table 2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3Akzent1">
    <w:name w:val="Grid Table 3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itternetztabelle3Akzent2">
    <w:name w:val="Grid Table 3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3Akzent3">
    <w:name w:val="Grid Table 3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3Akzent4">
    <w:name w:val="Grid Table 3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3Akzent5">
    <w:name w:val="Grid Table 3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3Akzent6">
    <w:name w:val="Grid Table 3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4Akzent1">
    <w:name w:val="Grid Table 4 Accent 1"/>
    <w:basedOn w:val="NormaleTabelle"/>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itternetztabelle4Akzent2">
    <w:name w:val="Grid Table 4 Accent 2"/>
    <w:basedOn w:val="NormaleTabelle"/>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4Akzent3">
    <w:name w:val="Grid Table 4 Accent 3"/>
    <w:basedOn w:val="NormaleTabelle"/>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4Akzent4">
    <w:name w:val="Grid Table 4 Accent 4"/>
    <w:basedOn w:val="NormaleTabelle"/>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4Akzent5">
    <w:name w:val="Grid Table 4 Accent 5"/>
    <w:basedOn w:val="NormaleTabelle"/>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4Akzent6">
    <w:name w:val="Grid Table 4 Accent 6"/>
    <w:basedOn w:val="NormaleTabelle"/>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itternetztabelle5dunkelAkzent2">
    <w:name w:val="Grid Table 5 Dark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itternetztabelle5dunkelAkzent3">
    <w:name w:val="Grid Table 5 Dark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itternetztabelle5dunkelAkzent5">
    <w:name w:val="Grid Table 5 Dark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itternetztabelle5dunkelAkzent6">
    <w:name w:val="Grid Table 5 Dark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Gitternetztabelle6farbigAkzent1">
    <w:name w:val="Grid Table 6 Colorful Accent 1"/>
    <w:basedOn w:val="NormaleTabelle"/>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itternetztabelle6farbigAkzent2">
    <w:name w:val="Grid Table 6 Colorful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itternetztabelle6farbigAkzent3">
    <w:name w:val="Grid Table 6 Colorful Accent 3"/>
    <w:basedOn w:val="NormaleTabelle"/>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itternetztabelle6farbigAkzent4">
    <w:name w:val="Grid Table 6 Colorful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itternetztabelle6farbigAkzent5">
    <w:name w:val="Grid Table 6 Colorful Accent 5"/>
    <w:basedOn w:val="NormaleTabelle"/>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itternetztabelle6farbigAkzent6">
    <w:name w:val="Grid Table 6 Colorful Accent 6"/>
    <w:basedOn w:val="NormaleTabelle"/>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Gitternetztabelle7farbigAkzent1">
    <w:name w:val="Grid Table 7 Colorful Accent 1"/>
    <w:basedOn w:val="NormaleTabelle"/>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itternetztabelle7farbigAkzent2">
    <w:name w:val="Grid Table 7 Colorful Accent 2"/>
    <w:basedOn w:val="NormaleTabelle"/>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itternetztabelle7farbigAkzent3">
    <w:name w:val="Grid Table 7 Colorful Accent 3"/>
    <w:basedOn w:val="NormaleTabelle"/>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itternetztabelle7farbigAkzent4">
    <w:name w:val="Grid Table 7 Colorful Accent 4"/>
    <w:basedOn w:val="NormaleTabelle"/>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itternetztabelle7farbigAkzent5">
    <w:name w:val="Grid Table 7 Colorful Accent 5"/>
    <w:basedOn w:val="NormaleTabelle"/>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itternetztabelle7farbigAkzent6">
    <w:name w:val="Grid Table 7 Colorful Accent 6"/>
    <w:basedOn w:val="NormaleTabelle"/>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entabelle1hellAkzent1">
    <w:name w:val="List Table 1 Light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entabelle1hellAkzent2">
    <w:name w:val="List Table 1 Light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entabelle1hellAkzent3">
    <w:name w:val="List Table 1 Light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entabelle1hellAkzent4">
    <w:name w:val="List Table 1 Light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entabelle1hellAkzent5">
    <w:name w:val="List Table 1 Light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entabelle1hellAkzent6">
    <w:name w:val="List Table 1 Light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2Akzent1">
    <w:name w:val="List Table 2 Accent 1"/>
    <w:basedOn w:val="NormaleTabelle"/>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entabelle2Akzent2">
    <w:name w:val="List Table 2 Accent 2"/>
    <w:basedOn w:val="NormaleTabelle"/>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entabelle2Akzent3">
    <w:name w:val="List Table 2 Accent 3"/>
    <w:basedOn w:val="NormaleTabelle"/>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entabelle2Akzent4">
    <w:name w:val="List Table 2 Accent 4"/>
    <w:basedOn w:val="NormaleTabelle"/>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entabelle2Akzent5">
    <w:name w:val="List Table 2 Accent 5"/>
    <w:basedOn w:val="NormaleTabelle"/>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entabelle2Akzent6">
    <w:name w:val="List Table 2 Accent 6"/>
    <w:basedOn w:val="NormaleTabelle"/>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entabelle3Akzent1">
    <w:name w:val="List Table 3 Accent 1"/>
    <w:basedOn w:val="NormaleTabelle"/>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entabelle3Akzent2">
    <w:name w:val="List Table 3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entabelle3Akzent3">
    <w:name w:val="List Table 3 Accent 3"/>
    <w:basedOn w:val="NormaleTabelle"/>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entabelle3Akzent4">
    <w:name w:val="List Table 3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entabelle3Akzent5">
    <w:name w:val="List Table 3 Accent 5"/>
    <w:basedOn w:val="NormaleTabelle"/>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entabelle3Akzent6">
    <w:name w:val="List Table 3 Accent 6"/>
    <w:basedOn w:val="NormaleTabelle"/>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4Akzent1">
    <w:name w:val="List Table 4 Accent 1"/>
    <w:basedOn w:val="NormaleTabelle"/>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entabelle4Akzent2">
    <w:name w:val="List Table 4 Accent 2"/>
    <w:basedOn w:val="NormaleTabelle"/>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entabelle4Akzent3">
    <w:name w:val="List Table 4 Accent 3"/>
    <w:basedOn w:val="NormaleTabelle"/>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entabelle4Akzent4">
    <w:name w:val="List Table 4 Accent 4"/>
    <w:basedOn w:val="NormaleTabelle"/>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entabelle4Akzent5">
    <w:name w:val="List Table 4 Accent 5"/>
    <w:basedOn w:val="NormaleTabelle"/>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entabelle4Akzent6">
    <w:name w:val="List Table 4 Accent 6"/>
    <w:basedOn w:val="NormaleTabelle"/>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entabelle5dunkelAkzent1">
    <w:name w:val="List Table 5 Dark Accent 1"/>
    <w:basedOn w:val="NormaleTabelle"/>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entabelle5dunkelAkzent2">
    <w:name w:val="List Table 5 Dark Accent 2"/>
    <w:basedOn w:val="NormaleTabelle"/>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entabelle5dunkelAkzent3">
    <w:name w:val="List Table 5 Dark Accent 3"/>
    <w:basedOn w:val="NormaleTabelle"/>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entabelle5dunkelAkzent4">
    <w:name w:val="List Table 5 Dark Accent 4"/>
    <w:basedOn w:val="NormaleTabelle"/>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entabelle5dunkelAkzent5">
    <w:name w:val="List Table 5 Dark Accent 5"/>
    <w:basedOn w:val="NormaleTabelle"/>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entabelle5dunkelAkzent6">
    <w:name w:val="List Table 5 Dark Accent 6"/>
    <w:basedOn w:val="NormaleTabelle"/>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Listentabelle6farbigAkzent1">
    <w:name w:val="List Table 6 Colorful Accent 1"/>
    <w:basedOn w:val="NormaleTabelle"/>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entabelle6farbigAkzent2">
    <w:name w:val="List Table 6 Colorful Accent 2"/>
    <w:basedOn w:val="NormaleTabelle"/>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entabelle6farbigAkzent3">
    <w:name w:val="List Table 6 Colorful Accent 3"/>
    <w:basedOn w:val="NormaleTabelle"/>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entabelle6farbigAkzent4">
    <w:name w:val="List Table 6 Colorful Accent 4"/>
    <w:basedOn w:val="NormaleTabelle"/>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entabelle6farbigAkzent5">
    <w:name w:val="List Table 6 Colorful Accent 5"/>
    <w:basedOn w:val="NormaleTabelle"/>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entabelle6farbigAkzent6">
    <w:name w:val="List Table 6 Colorful Accent 6"/>
    <w:basedOn w:val="NormaleTabelle"/>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Listentabelle7farbigAkzent1">
    <w:name w:val="List Table 7 Colorful Accent 1"/>
    <w:basedOn w:val="NormaleTabelle"/>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entabelle7farbigAkzent2">
    <w:name w:val="List Table 7 Colorful Accent 2"/>
    <w:basedOn w:val="NormaleTabelle"/>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entabelle7farbigAkzent3">
    <w:name w:val="List Table 7 Colorful Accent 3"/>
    <w:basedOn w:val="NormaleTabelle"/>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entabelle7farbigAkzent4">
    <w:name w:val="List Table 7 Colorful Accent 4"/>
    <w:basedOn w:val="NormaleTabelle"/>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entabelle7farbigAkzent5">
    <w:name w:val="List Table 7 Colorful Accent 5"/>
    <w:basedOn w:val="NormaleTabelle"/>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entabelle7farbigAkzent6">
    <w:name w:val="List Table 7 Colorful Accent 6"/>
    <w:basedOn w:val="NormaleTabelle"/>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val="sl-SI" w:eastAsia="sl-SI"/>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val="sl-SI" w:eastAsia="sl-SI"/>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val="sl-SI" w:eastAsia="sl-SI"/>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val="sl-SI" w:eastAsia="sl-SI"/>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val="sl-SI" w:eastAsia="sl-SI"/>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val="sl-SI" w:eastAsia="sl-SI"/>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val="sl-SI" w:eastAsia="sl-SI"/>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customStyle="1" w:styleId="berschrift1Zchn">
    <w:name w:val="Überschrift 1 Zchn"/>
    <w:basedOn w:val="Absatz-Standardschriftart"/>
    <w:link w:val="berschrift1"/>
    <w:uiPriority w:val="9"/>
    <w:rPr>
      <w:rFonts w:asciiTheme="majorHAnsi" w:eastAsiaTheme="majorEastAsia" w:hAnsiTheme="majorHAnsi" w:cstheme="majorBidi"/>
      <w:b/>
      <w:bCs/>
      <w:color w:val="365F91" w:themeColor="accent1" w:themeShade="BF"/>
      <w:sz w:val="28"/>
      <w:szCs w:val="28"/>
    </w:rPr>
  </w:style>
  <w:style w:type="paragraph" w:styleId="Kopfzeile">
    <w:name w:val="header"/>
    <w:basedOn w:val="Standard"/>
    <w:link w:val="KopfzeileZchn"/>
    <w:unhideWhenUsed/>
    <w:pPr>
      <w:tabs>
        <w:tab w:val="center" w:pos="4536"/>
        <w:tab w:val="right" w:pos="9072"/>
      </w:tabs>
      <w:spacing w:after="0" w:line="240" w:lineRule="auto"/>
    </w:pPr>
  </w:style>
  <w:style w:type="character" w:customStyle="1" w:styleId="KopfzeileZchn">
    <w:name w:val="Kopfzeile Zchn"/>
    <w:basedOn w:val="Absatz-Standardschriftart"/>
    <w:link w:val="Kopfzeile"/>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2Zchn">
    <w:name w:val="Überschrift 2 Zchn"/>
    <w:basedOn w:val="Absatz-Standardschriftart"/>
    <w:link w:val="berschrift2"/>
    <w:uiPriority w:val="9"/>
    <w:rPr>
      <w:rFonts w:asciiTheme="majorHAnsi" w:eastAsiaTheme="majorEastAsia" w:hAnsiTheme="majorHAnsi" w:cstheme="majorBidi"/>
      <w:b/>
      <w:bCs/>
      <w:color w:val="4F81BD" w:themeColor="accent1"/>
      <w:sz w:val="26"/>
      <w:szCs w:val="26"/>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eitenzahl">
    <w:name w:val="page number"/>
    <w:basedOn w:val="Absatz-Standardschriftart"/>
    <w:uiPriority w:val="99"/>
    <w:semiHidden/>
    <w:unhideWhenUsed/>
  </w:style>
  <w:style w:type="paragraph" w:styleId="Listenabsatz">
    <w:name w:val="List Paragraph"/>
    <w:basedOn w:val="Standard"/>
    <w:uiPriority w:val="34"/>
    <w:qFormat/>
    <w:pPr>
      <w:ind w:left="720"/>
      <w:contextualSpacing/>
    </w:pPr>
  </w:style>
  <w:style w:type="character" w:styleId="Hyperlink">
    <w:name w:val="Hyperlink"/>
    <w:basedOn w:val="Absatz-Standardschriftart"/>
    <w:uiPriority w:val="99"/>
    <w:unhideWhenUsed/>
    <w:rPr>
      <w:color w:val="0000FF" w:themeColor="hyperlink"/>
      <w:u w:val="single"/>
    </w:rPr>
  </w:style>
  <w:style w:type="character" w:styleId="BesuchterLink">
    <w:name w:val="FollowedHyperlink"/>
    <w:basedOn w:val="Absatz-Standardschriftart"/>
    <w:uiPriority w:val="99"/>
    <w:semiHidden/>
    <w:unhideWhenUsed/>
    <w:rPr>
      <w:color w:val="800080" w:themeColor="followedHyperlink"/>
      <w:u w:val="single"/>
    </w:r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paragraph" w:customStyle="1" w:styleId="Standarddunkelblau">
    <w:name w:val="Standard dunkelblau"/>
    <w:basedOn w:val="Standard"/>
    <w:link w:val="StandarddunkelblauZchn"/>
    <w:qFormat/>
    <w:pPr>
      <w:spacing w:after="0" w:line="240" w:lineRule="auto"/>
      <w:jc w:val="both"/>
    </w:pPr>
    <w:rPr>
      <w:color w:val="25487B"/>
      <w:lang w:val="en-GB"/>
    </w:rPr>
  </w:style>
  <w:style w:type="character" w:customStyle="1" w:styleId="StandarddunkelblauZchn">
    <w:name w:val="Standard dunkelblau Zchn"/>
    <w:basedOn w:val="Absatz-Standardschriftart"/>
    <w:link w:val="Standarddunkelblau"/>
    <w:rPr>
      <w:color w:val="25487B"/>
      <w:lang w:val="en-GB"/>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table" w:customStyle="1" w:styleId="Tablanormal11">
    <w:name w:val="Tabla normal 11"/>
    <w:basedOn w:val="NormaleTabelle"/>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19574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26" Type="http://schemas.openxmlformats.org/officeDocument/2006/relationships/image" Target="media/image9.jpg"/><Relationship Id="rId39" Type="http://schemas.onlyoffice.com/peopleDocument" Target="peopleDocument.xml"/><Relationship Id="rId3" Type="http://schemas.openxmlformats.org/officeDocument/2006/relationships/styles" Target="styles.xml"/><Relationship Id="rId21" Type="http://schemas.openxmlformats.org/officeDocument/2006/relationships/header" Target="header2.xml"/><Relationship Id="rId34" Type="http://schemas.openxmlformats.org/officeDocument/2006/relationships/fontTable" Target="fontTable.xml"/><Relationship Id="rId7" Type="http://schemas.openxmlformats.org/officeDocument/2006/relationships/endnotes" Target="endnotes.xml"/><Relationship Id="rId25" Type="http://schemas.openxmlformats.org/officeDocument/2006/relationships/image" Target="media/image10.jpg"/><Relationship Id="rId33" Type="http://schemas.openxmlformats.org/officeDocument/2006/relationships/header" Target="header5.xml"/><Relationship Id="rId38" Type="http://schemas.onlyoffice.com/commentsDocument" Target="commentsDocument.xml"/><Relationship Id="rId2" Type="http://schemas.openxmlformats.org/officeDocument/2006/relationships/numbering" Target="numbering.xml"/><Relationship Id="rId20" Type="http://schemas.openxmlformats.org/officeDocument/2006/relationships/header" Target="header1.xml"/><Relationship Id="rId29"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2.xml"/><Relationship Id="rId32" Type="http://schemas.openxmlformats.org/officeDocument/2006/relationships/footer" Target="footer3.xml"/><Relationship Id="rId37" Type="http://schemas.onlyoffice.com/commentsExtendedDocument" Target="commentsExtendedDocument.xml"/><Relationship Id="rId5" Type="http://schemas.openxmlformats.org/officeDocument/2006/relationships/webSettings" Target="webSettings.xml"/><Relationship Id="rId23" Type="http://schemas.openxmlformats.org/officeDocument/2006/relationships/header" Target="header3.xml"/><Relationship Id="rId28" Type="http://schemas.openxmlformats.org/officeDocument/2006/relationships/image" Target="media/image100.jpg"/><Relationship Id="rId36" Type="http://schemas.onlyoffice.com/commentsIdsDocument" Target="commentsIdsDocument.xml"/><Relationship Id="rId19" Type="http://schemas.openxmlformats.org/officeDocument/2006/relationships/image" Target="media/image8.png"/><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image" Target="media/image11.jpg"/><Relationship Id="rId30" Type="http://schemas.openxmlformats.org/officeDocument/2006/relationships/image" Target="media/image110.jpg"/><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DECA830-5A0B-4626-815B-5C5E9DF76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1490</Words>
  <Characters>9394</Characters>
  <Application>Microsoft Office Word</Application>
  <DocSecurity>0</DocSecurity>
  <Lines>78</Lines>
  <Paragraphs>21</Paragraphs>
  <ScaleCrop>false</ScaleCrop>
  <HeadingPairs>
    <vt:vector size="6" baseType="variant">
      <vt:variant>
        <vt:lpstr>Titel</vt:lpstr>
      </vt:variant>
      <vt:variant>
        <vt:i4>1</vt:i4>
      </vt:variant>
      <vt:variant>
        <vt:lpstr>Title</vt:lpstr>
      </vt:variant>
      <vt:variant>
        <vt:i4>1</vt:i4>
      </vt:variant>
      <vt:variant>
        <vt:lpstr>Naslov</vt:lpstr>
      </vt:variant>
      <vt:variant>
        <vt:i4>1</vt:i4>
      </vt:variant>
    </vt:vector>
  </HeadingPairs>
  <TitlesOfParts>
    <vt:vector size="3" baseType="lpstr">
      <vt:lpstr/>
      <vt:lpstr/>
      <vt:lpstr/>
    </vt:vector>
  </TitlesOfParts>
  <Company>PH Freiburg</Company>
  <LinksUpToDate>false</LinksUpToDate>
  <CharactersWithSpaces>10863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keywords>, docId:410120B4E66084CBF509116F2E265C01</cp:keywords>
  <cp:lastModifiedBy>Natascha Bakx</cp:lastModifiedBy>
  <cp:revision>8</cp:revision>
  <dcterms:created xsi:type="dcterms:W3CDTF">2023-09-20T04:58:00Z</dcterms:created>
  <dcterms:modified xsi:type="dcterms:W3CDTF">2025-06-12T10:19:00Z</dcterms:modified>
</cp:coreProperties>
</file>